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C9" w:rsidRPr="00370DC9" w:rsidRDefault="00322039" w:rsidP="00595F30">
      <w:pPr>
        <w:pStyle w:val="NoSpacing"/>
        <w:rPr>
          <w:b/>
          <w:sz w:val="32"/>
          <w:szCs w:val="32"/>
          <w:u w:val="single"/>
        </w:rPr>
      </w:pPr>
      <w:r w:rsidRPr="00370DC9">
        <w:rPr>
          <w:b/>
          <w:sz w:val="32"/>
          <w:szCs w:val="32"/>
          <w:u w:val="single"/>
        </w:rPr>
        <w:t xml:space="preserve"> </w:t>
      </w:r>
      <w:r w:rsidR="00595F30" w:rsidRPr="00370DC9">
        <w:rPr>
          <w:rFonts w:ascii="Times New Roman" w:hAnsi="Times New Roman" w:cs="Times New Roman"/>
          <w:b/>
          <w:sz w:val="32"/>
          <w:szCs w:val="32"/>
          <w:u w:val="single"/>
        </w:rPr>
        <w:t xml:space="preserve">Emerging of </w:t>
      </w:r>
      <w:r w:rsidRPr="00370DC9">
        <w:rPr>
          <w:rFonts w:ascii="Times New Roman" w:hAnsi="Times New Roman" w:cs="Times New Roman"/>
          <w:b/>
          <w:sz w:val="32"/>
          <w:szCs w:val="32"/>
          <w:u w:val="single"/>
        </w:rPr>
        <w:t>Inclus</w:t>
      </w:r>
      <w:r w:rsidR="004D30EB" w:rsidRPr="00370DC9">
        <w:rPr>
          <w:rFonts w:ascii="Times New Roman" w:hAnsi="Times New Roman" w:cs="Times New Roman"/>
          <w:b/>
          <w:sz w:val="32"/>
          <w:szCs w:val="32"/>
          <w:u w:val="single"/>
        </w:rPr>
        <w:t>ive Education</w:t>
      </w:r>
      <w:r w:rsidR="00595F30" w:rsidRPr="00370DC9">
        <w:rPr>
          <w:rFonts w:ascii="Times New Roman" w:hAnsi="Times New Roman" w:cs="Times New Roman"/>
          <w:b/>
          <w:sz w:val="32"/>
          <w:szCs w:val="32"/>
          <w:u w:val="single"/>
        </w:rPr>
        <w:t xml:space="preserve"> in India</w:t>
      </w:r>
      <w:r w:rsidR="004D30EB" w:rsidRPr="00370DC9">
        <w:rPr>
          <w:rFonts w:ascii="Times New Roman" w:hAnsi="Times New Roman" w:cs="Times New Roman"/>
          <w:b/>
          <w:sz w:val="32"/>
          <w:szCs w:val="32"/>
          <w:u w:val="single"/>
        </w:rPr>
        <w:t xml:space="preserve"> and </w:t>
      </w:r>
      <w:proofErr w:type="spellStart"/>
      <w:r w:rsidR="00370DC9" w:rsidRPr="00370DC9">
        <w:rPr>
          <w:rFonts w:ascii="Times New Roman" w:hAnsi="Times New Roman" w:cs="Times New Roman"/>
          <w:b/>
          <w:sz w:val="32"/>
          <w:szCs w:val="32"/>
          <w:u w:val="single"/>
        </w:rPr>
        <w:t>Gandhian</w:t>
      </w:r>
      <w:proofErr w:type="spellEnd"/>
      <w:r w:rsidR="00370DC9" w:rsidRPr="00370DC9">
        <w:rPr>
          <w:rFonts w:ascii="Times New Roman" w:hAnsi="Times New Roman" w:cs="Times New Roman"/>
          <w:b/>
          <w:sz w:val="32"/>
          <w:szCs w:val="32"/>
          <w:u w:val="single"/>
        </w:rPr>
        <w:t xml:space="preserve"> Views</w:t>
      </w:r>
      <w:r w:rsidR="00595F30" w:rsidRPr="00370DC9">
        <w:rPr>
          <w:rFonts w:ascii="Times New Roman" w:hAnsi="Times New Roman" w:cs="Times New Roman"/>
          <w:b/>
          <w:sz w:val="32"/>
          <w:szCs w:val="32"/>
          <w:u w:val="single"/>
        </w:rPr>
        <w:t xml:space="preserve">                                            </w:t>
      </w:r>
      <w:r w:rsidR="00595F30" w:rsidRPr="00370DC9">
        <w:rPr>
          <w:b/>
          <w:sz w:val="32"/>
          <w:szCs w:val="32"/>
          <w:u w:val="single"/>
        </w:rPr>
        <w:t xml:space="preserve">                                     </w:t>
      </w:r>
      <w:r w:rsidR="00F25568" w:rsidRPr="00370DC9">
        <w:rPr>
          <w:b/>
          <w:sz w:val="32"/>
          <w:szCs w:val="32"/>
          <w:u w:val="single"/>
        </w:rPr>
        <w:t xml:space="preserve">                                          </w:t>
      </w:r>
    </w:p>
    <w:p w:rsidR="00370DC9" w:rsidRDefault="00370DC9" w:rsidP="00595F30">
      <w:pPr>
        <w:pStyle w:val="NoSpacing"/>
        <w:rPr>
          <w:sz w:val="32"/>
          <w:szCs w:val="32"/>
        </w:rPr>
      </w:pPr>
    </w:p>
    <w:p w:rsidR="00370DC9" w:rsidRDefault="00370DC9" w:rsidP="00370DC9">
      <w:pPr>
        <w:pStyle w:val="NoSpacing"/>
        <w:ind w:left="4320" w:firstLine="720"/>
        <w:rPr>
          <w:rFonts w:ascii="Times New Roman" w:hAnsi="Times New Roman" w:cs="Times New Roman"/>
          <w:sz w:val="28"/>
          <w:szCs w:val="28"/>
        </w:rPr>
      </w:pPr>
      <w:r w:rsidRPr="00370DC9">
        <w:rPr>
          <w:rFonts w:ascii="Times New Roman" w:hAnsi="Times New Roman" w:cs="Times New Roman"/>
          <w:sz w:val="28"/>
          <w:szCs w:val="28"/>
        </w:rPr>
        <w:t xml:space="preserve">       </w:t>
      </w:r>
    </w:p>
    <w:p w:rsidR="00595F30" w:rsidRPr="00370DC9" w:rsidRDefault="00370DC9" w:rsidP="00370DC9">
      <w:pPr>
        <w:pStyle w:val="NoSpacing"/>
        <w:ind w:left="4320" w:firstLine="720"/>
        <w:rPr>
          <w:rFonts w:ascii="Times New Roman" w:hAnsi="Times New Roman" w:cs="Times New Roman"/>
          <w:sz w:val="28"/>
          <w:szCs w:val="28"/>
        </w:rPr>
      </w:pPr>
      <w:r w:rsidRPr="00370DC9">
        <w:rPr>
          <w:rFonts w:ascii="Times New Roman" w:hAnsi="Times New Roman" w:cs="Times New Roman"/>
          <w:sz w:val="28"/>
          <w:szCs w:val="28"/>
        </w:rPr>
        <w:t xml:space="preserve">   </w:t>
      </w:r>
      <w:proofErr w:type="spellStart"/>
      <w:r w:rsidR="00595F30" w:rsidRPr="00370DC9">
        <w:rPr>
          <w:rFonts w:ascii="Times New Roman" w:hAnsi="Times New Roman" w:cs="Times New Roman"/>
          <w:sz w:val="28"/>
          <w:szCs w:val="28"/>
        </w:rPr>
        <w:t>Goutam</w:t>
      </w:r>
      <w:proofErr w:type="spellEnd"/>
      <w:r w:rsidR="00595F30" w:rsidRPr="00370DC9">
        <w:rPr>
          <w:rFonts w:ascii="Times New Roman" w:hAnsi="Times New Roman" w:cs="Times New Roman"/>
          <w:sz w:val="28"/>
          <w:szCs w:val="28"/>
        </w:rPr>
        <w:t xml:space="preserve"> </w:t>
      </w:r>
      <w:proofErr w:type="spellStart"/>
      <w:r w:rsidR="00595F30" w:rsidRPr="00370DC9">
        <w:rPr>
          <w:rFonts w:ascii="Times New Roman" w:hAnsi="Times New Roman" w:cs="Times New Roman"/>
          <w:sz w:val="28"/>
          <w:szCs w:val="28"/>
        </w:rPr>
        <w:t>patra</w:t>
      </w:r>
      <w:proofErr w:type="spellEnd"/>
    </w:p>
    <w:p w:rsidR="00F25568" w:rsidRPr="00370DC9" w:rsidRDefault="00F25568" w:rsidP="00595F30">
      <w:pPr>
        <w:pStyle w:val="NoSpacing"/>
        <w:rPr>
          <w:rFonts w:ascii="Times New Roman" w:hAnsi="Times New Roman" w:cs="Times New Roman"/>
          <w:sz w:val="28"/>
          <w:szCs w:val="28"/>
        </w:rPr>
      </w:pPr>
      <w:r w:rsidRPr="00370DC9">
        <w:rPr>
          <w:rFonts w:ascii="Times New Roman" w:hAnsi="Times New Roman" w:cs="Times New Roman"/>
          <w:sz w:val="28"/>
          <w:szCs w:val="28"/>
        </w:rPr>
        <w:t xml:space="preserve">                                                                      </w:t>
      </w:r>
      <w:proofErr w:type="gramStart"/>
      <w:r w:rsidR="00595F30" w:rsidRPr="00370DC9">
        <w:rPr>
          <w:rFonts w:ascii="Times New Roman" w:hAnsi="Times New Roman" w:cs="Times New Roman"/>
          <w:sz w:val="28"/>
          <w:szCs w:val="28"/>
        </w:rPr>
        <w:t xml:space="preserve">Asst. </w:t>
      </w:r>
      <w:r w:rsidR="00274C1C" w:rsidRPr="00370DC9">
        <w:rPr>
          <w:rFonts w:ascii="Times New Roman" w:hAnsi="Times New Roman" w:cs="Times New Roman"/>
          <w:sz w:val="28"/>
          <w:szCs w:val="28"/>
        </w:rPr>
        <w:t>professor (</w:t>
      </w:r>
      <w:r w:rsidR="00595F30" w:rsidRPr="00370DC9">
        <w:rPr>
          <w:rFonts w:ascii="Times New Roman" w:hAnsi="Times New Roman" w:cs="Times New Roman"/>
          <w:sz w:val="28"/>
          <w:szCs w:val="28"/>
        </w:rPr>
        <w:t>W.B.E.S.)</w:t>
      </w:r>
      <w:proofErr w:type="gramEnd"/>
      <w:r w:rsidR="00595F30" w:rsidRPr="00370DC9">
        <w:rPr>
          <w:rFonts w:ascii="Times New Roman" w:hAnsi="Times New Roman" w:cs="Times New Roman"/>
          <w:sz w:val="28"/>
          <w:szCs w:val="28"/>
        </w:rPr>
        <w:t xml:space="preserve"> </w:t>
      </w:r>
    </w:p>
    <w:p w:rsidR="00595F30" w:rsidRPr="00370DC9" w:rsidRDefault="00F25568" w:rsidP="00595F30">
      <w:pPr>
        <w:pStyle w:val="NoSpacing"/>
        <w:rPr>
          <w:rFonts w:ascii="Times New Roman" w:hAnsi="Times New Roman" w:cs="Times New Roman"/>
          <w:sz w:val="28"/>
          <w:szCs w:val="28"/>
        </w:rPr>
      </w:pPr>
      <w:r w:rsidRPr="00370DC9">
        <w:rPr>
          <w:rFonts w:ascii="Times New Roman" w:hAnsi="Times New Roman" w:cs="Times New Roman"/>
          <w:sz w:val="28"/>
          <w:szCs w:val="28"/>
        </w:rPr>
        <w:t xml:space="preserve">                                                               Govt. College of Education, </w:t>
      </w:r>
      <w:proofErr w:type="spellStart"/>
      <w:r w:rsidRPr="00370DC9">
        <w:rPr>
          <w:rFonts w:ascii="Times New Roman" w:hAnsi="Times New Roman" w:cs="Times New Roman"/>
          <w:sz w:val="28"/>
          <w:szCs w:val="28"/>
        </w:rPr>
        <w:t>Banipur</w:t>
      </w:r>
      <w:proofErr w:type="spellEnd"/>
      <w:r w:rsidR="00595F30" w:rsidRPr="00370DC9">
        <w:rPr>
          <w:rFonts w:ascii="Times New Roman" w:hAnsi="Times New Roman" w:cs="Times New Roman"/>
          <w:sz w:val="28"/>
          <w:szCs w:val="28"/>
        </w:rPr>
        <w:t xml:space="preserve">                          </w:t>
      </w:r>
    </w:p>
    <w:p w:rsidR="00F25568" w:rsidRPr="00370DC9" w:rsidRDefault="008E4AFD">
      <w:pPr>
        <w:rPr>
          <w:rFonts w:ascii="Times New Roman" w:hAnsi="Times New Roman" w:cs="Times New Roman"/>
          <w:sz w:val="28"/>
          <w:szCs w:val="28"/>
        </w:rPr>
      </w:pPr>
      <w:r w:rsidRPr="00370DC9">
        <w:rPr>
          <w:rFonts w:ascii="Times New Roman" w:hAnsi="Times New Roman" w:cs="Times New Roman"/>
          <w:sz w:val="28"/>
          <w:szCs w:val="28"/>
        </w:rPr>
        <w:t xml:space="preserve">                                                      </w:t>
      </w:r>
      <w:hyperlink r:id="rId7" w:history="1">
        <w:r w:rsidRPr="00370DC9">
          <w:rPr>
            <w:rStyle w:val="Hyperlink"/>
            <w:rFonts w:ascii="Times New Roman" w:hAnsi="Times New Roman" w:cs="Times New Roman"/>
            <w:sz w:val="28"/>
            <w:szCs w:val="28"/>
          </w:rPr>
          <w:t>Gtmptar21@gmail.com</w:t>
        </w:r>
      </w:hyperlink>
      <w:r w:rsidRPr="00370DC9">
        <w:rPr>
          <w:rFonts w:ascii="Times New Roman" w:hAnsi="Times New Roman" w:cs="Times New Roman"/>
          <w:sz w:val="28"/>
          <w:szCs w:val="28"/>
        </w:rPr>
        <w:t xml:space="preserve">  Mobile No.9732519106</w:t>
      </w:r>
    </w:p>
    <w:p w:rsidR="00370DC9" w:rsidRDefault="00370DC9" w:rsidP="004545FC">
      <w:pPr>
        <w:spacing w:line="240" w:lineRule="auto"/>
        <w:jc w:val="both"/>
        <w:rPr>
          <w:sz w:val="28"/>
          <w:szCs w:val="28"/>
        </w:rPr>
      </w:pPr>
      <w:r>
        <w:rPr>
          <w:sz w:val="32"/>
          <w:szCs w:val="32"/>
        </w:rPr>
        <w:t xml:space="preserve"> </w:t>
      </w:r>
      <w:r w:rsidRPr="00370DC9">
        <w:rPr>
          <w:rFonts w:ascii="Times New Roman" w:hAnsi="Times New Roman" w:cs="Times New Roman"/>
          <w:b/>
          <w:sz w:val="28"/>
          <w:szCs w:val="28"/>
        </w:rPr>
        <w:t>ABSTRACT</w:t>
      </w:r>
      <w:r w:rsidR="00F25568" w:rsidRPr="00370DC9">
        <w:rPr>
          <w:b/>
          <w:sz w:val="32"/>
          <w:szCs w:val="32"/>
        </w:rPr>
        <w:t>:</w:t>
      </w:r>
      <w:r w:rsidR="006C4771">
        <w:rPr>
          <w:sz w:val="28"/>
          <w:szCs w:val="28"/>
        </w:rPr>
        <w:t xml:space="preserve"> </w:t>
      </w:r>
      <w:r w:rsidR="00450162">
        <w:rPr>
          <w:sz w:val="28"/>
          <w:szCs w:val="28"/>
        </w:rPr>
        <w:t xml:space="preserve"> </w:t>
      </w:r>
    </w:p>
    <w:p w:rsidR="00124B9A" w:rsidRPr="0059359C" w:rsidRDefault="00450162" w:rsidP="004545FC">
      <w:pPr>
        <w:spacing w:line="240" w:lineRule="auto"/>
        <w:jc w:val="both"/>
        <w:rPr>
          <w:i/>
          <w:sz w:val="28"/>
          <w:szCs w:val="28"/>
        </w:rPr>
      </w:pPr>
      <w:r w:rsidRPr="0059359C">
        <w:rPr>
          <w:rFonts w:ascii="Times New Roman" w:hAnsi="Times New Roman" w:cs="Times New Roman"/>
          <w:i/>
          <w:sz w:val="24"/>
          <w:szCs w:val="24"/>
        </w:rPr>
        <w:t>Children with disabilities are a minority and they are not priorit</w:t>
      </w:r>
      <w:r w:rsidR="005E004E" w:rsidRPr="0059359C">
        <w:rPr>
          <w:rFonts w:ascii="Times New Roman" w:hAnsi="Times New Roman" w:cs="Times New Roman"/>
          <w:i/>
          <w:sz w:val="24"/>
          <w:szCs w:val="24"/>
        </w:rPr>
        <w:t xml:space="preserve">ized in the context of </w:t>
      </w:r>
      <w:proofErr w:type="spellStart"/>
      <w:r w:rsidR="005E004E" w:rsidRPr="0059359C">
        <w:rPr>
          <w:rFonts w:ascii="Times New Roman" w:hAnsi="Times New Roman" w:cs="Times New Roman"/>
          <w:i/>
          <w:sz w:val="24"/>
          <w:szCs w:val="24"/>
        </w:rPr>
        <w:t>educatioal</w:t>
      </w:r>
      <w:proofErr w:type="spellEnd"/>
      <w:r w:rsidRPr="0059359C">
        <w:rPr>
          <w:rFonts w:ascii="Times New Roman" w:hAnsi="Times New Roman" w:cs="Times New Roman"/>
          <w:i/>
          <w:sz w:val="24"/>
          <w:szCs w:val="24"/>
        </w:rPr>
        <w:t xml:space="preserve"> </w:t>
      </w:r>
      <w:proofErr w:type="spellStart"/>
      <w:r w:rsidRPr="0059359C">
        <w:rPr>
          <w:rFonts w:ascii="Times New Roman" w:hAnsi="Times New Roman" w:cs="Times New Roman"/>
          <w:i/>
          <w:sz w:val="24"/>
          <w:szCs w:val="24"/>
        </w:rPr>
        <w:t>programme</w:t>
      </w:r>
      <w:proofErr w:type="spellEnd"/>
      <w:r w:rsidRPr="0059359C">
        <w:rPr>
          <w:rFonts w:ascii="Times New Roman" w:hAnsi="Times New Roman" w:cs="Times New Roman"/>
          <w:i/>
          <w:sz w:val="24"/>
          <w:szCs w:val="24"/>
        </w:rPr>
        <w:t xml:space="preserve"> in India, although they are often found in many marginalized groups catered for if non-disabled, for example, girls, scheduled caste, scheduled tribe, and other back ward classes children.</w:t>
      </w:r>
      <w:r w:rsidR="001918A1" w:rsidRPr="0059359C">
        <w:rPr>
          <w:rFonts w:ascii="Times New Roman" w:hAnsi="Times New Roman" w:cs="Times New Roman"/>
          <w:i/>
          <w:sz w:val="24"/>
          <w:szCs w:val="24"/>
        </w:rPr>
        <w:t xml:space="preserve"> </w:t>
      </w:r>
      <w:r w:rsidR="00E5606E" w:rsidRPr="0059359C">
        <w:rPr>
          <w:rFonts w:ascii="Times New Roman" w:hAnsi="Times New Roman" w:cs="Times New Roman"/>
          <w:i/>
          <w:sz w:val="24"/>
          <w:szCs w:val="24"/>
        </w:rPr>
        <w:t>The ideal deri</w:t>
      </w:r>
      <w:r w:rsidR="00A50334">
        <w:rPr>
          <w:rFonts w:ascii="Times New Roman" w:hAnsi="Times New Roman" w:cs="Times New Roman"/>
          <w:i/>
          <w:sz w:val="24"/>
          <w:szCs w:val="24"/>
        </w:rPr>
        <w:t xml:space="preserve">ved from </w:t>
      </w:r>
      <w:proofErr w:type="spellStart"/>
      <w:r w:rsidR="00A50334">
        <w:rPr>
          <w:rFonts w:ascii="Times New Roman" w:hAnsi="Times New Roman" w:cs="Times New Roman"/>
          <w:i/>
          <w:sz w:val="24"/>
          <w:szCs w:val="24"/>
        </w:rPr>
        <w:t>Gandhian</w:t>
      </w:r>
      <w:proofErr w:type="spellEnd"/>
      <w:r w:rsidR="00A50334">
        <w:rPr>
          <w:rFonts w:ascii="Times New Roman" w:hAnsi="Times New Roman" w:cs="Times New Roman"/>
          <w:i/>
          <w:sz w:val="24"/>
          <w:szCs w:val="24"/>
        </w:rPr>
        <w:t xml:space="preserve"> philosophy </w:t>
      </w:r>
      <w:r w:rsidR="006D2901" w:rsidRPr="0059359C">
        <w:rPr>
          <w:rFonts w:ascii="Times New Roman" w:hAnsi="Times New Roman" w:cs="Times New Roman"/>
          <w:i/>
          <w:sz w:val="24"/>
          <w:szCs w:val="24"/>
        </w:rPr>
        <w:t>‘</w:t>
      </w:r>
      <w:r w:rsidR="001918A1" w:rsidRPr="0059359C">
        <w:rPr>
          <w:rFonts w:ascii="Times New Roman" w:hAnsi="Times New Roman" w:cs="Times New Roman"/>
          <w:i/>
          <w:sz w:val="24"/>
          <w:szCs w:val="24"/>
        </w:rPr>
        <w:t>education for all</w:t>
      </w:r>
      <w:r w:rsidR="00E5606E" w:rsidRPr="0059359C">
        <w:rPr>
          <w:rFonts w:ascii="Times New Roman" w:hAnsi="Times New Roman" w:cs="Times New Roman"/>
          <w:i/>
          <w:sz w:val="24"/>
          <w:szCs w:val="24"/>
        </w:rPr>
        <w:t xml:space="preserve"> irrespective of caste,</w:t>
      </w:r>
      <w:r w:rsidR="00F6729B" w:rsidRPr="0059359C">
        <w:rPr>
          <w:rFonts w:ascii="Times New Roman" w:hAnsi="Times New Roman" w:cs="Times New Roman"/>
          <w:i/>
          <w:sz w:val="24"/>
          <w:szCs w:val="24"/>
        </w:rPr>
        <w:t xml:space="preserve"> class</w:t>
      </w:r>
      <w:r w:rsidR="00E54323" w:rsidRPr="0059359C">
        <w:rPr>
          <w:rFonts w:ascii="Times New Roman" w:hAnsi="Times New Roman" w:cs="Times New Roman"/>
          <w:i/>
          <w:sz w:val="24"/>
          <w:szCs w:val="24"/>
        </w:rPr>
        <w:t xml:space="preserve">, creed, </w:t>
      </w:r>
      <w:proofErr w:type="spellStart"/>
      <w:r w:rsidR="00E54323" w:rsidRPr="0059359C">
        <w:rPr>
          <w:rFonts w:ascii="Times New Roman" w:hAnsi="Times New Roman" w:cs="Times New Roman"/>
          <w:i/>
          <w:sz w:val="24"/>
          <w:szCs w:val="24"/>
        </w:rPr>
        <w:t>colour</w:t>
      </w:r>
      <w:proofErr w:type="spellEnd"/>
      <w:r w:rsidR="00E54323" w:rsidRPr="0059359C">
        <w:rPr>
          <w:rFonts w:ascii="Times New Roman" w:hAnsi="Times New Roman" w:cs="Times New Roman"/>
          <w:i/>
          <w:sz w:val="24"/>
          <w:szCs w:val="24"/>
        </w:rPr>
        <w:t>, race</w:t>
      </w:r>
      <w:r w:rsidR="00E5606E" w:rsidRPr="0059359C">
        <w:rPr>
          <w:rFonts w:ascii="Times New Roman" w:hAnsi="Times New Roman" w:cs="Times New Roman"/>
          <w:i/>
          <w:sz w:val="24"/>
          <w:szCs w:val="24"/>
        </w:rPr>
        <w:t xml:space="preserve"> religion</w:t>
      </w:r>
      <w:r w:rsidR="006D2901" w:rsidRPr="0059359C">
        <w:rPr>
          <w:rFonts w:ascii="Times New Roman" w:hAnsi="Times New Roman" w:cs="Times New Roman"/>
          <w:i/>
          <w:sz w:val="24"/>
          <w:szCs w:val="24"/>
        </w:rPr>
        <w:t xml:space="preserve"> </w:t>
      </w:r>
      <w:r w:rsidR="00E54323" w:rsidRPr="0059359C">
        <w:rPr>
          <w:rFonts w:ascii="Times New Roman" w:hAnsi="Times New Roman" w:cs="Times New Roman"/>
          <w:i/>
          <w:sz w:val="24"/>
          <w:szCs w:val="24"/>
        </w:rPr>
        <w:t xml:space="preserve">and </w:t>
      </w:r>
      <w:r w:rsidR="006D2901" w:rsidRPr="0059359C">
        <w:rPr>
          <w:rFonts w:ascii="Times New Roman" w:hAnsi="Times New Roman" w:cs="Times New Roman"/>
          <w:i/>
          <w:sz w:val="24"/>
          <w:szCs w:val="24"/>
        </w:rPr>
        <w:t>disabilities’</w:t>
      </w:r>
      <w:r w:rsidR="00E5606E" w:rsidRPr="0059359C">
        <w:rPr>
          <w:rFonts w:ascii="Times New Roman" w:hAnsi="Times New Roman" w:cs="Times New Roman"/>
          <w:i/>
          <w:sz w:val="24"/>
          <w:szCs w:val="24"/>
        </w:rPr>
        <w:t xml:space="preserve"> is the basic tenet of</w:t>
      </w:r>
      <w:r w:rsidR="001918A1" w:rsidRPr="0059359C">
        <w:rPr>
          <w:rFonts w:ascii="Times New Roman" w:hAnsi="Times New Roman" w:cs="Times New Roman"/>
          <w:i/>
          <w:sz w:val="24"/>
          <w:szCs w:val="24"/>
        </w:rPr>
        <w:t xml:space="preserve"> in</w:t>
      </w:r>
      <w:r w:rsidR="005E004E" w:rsidRPr="0059359C">
        <w:rPr>
          <w:rFonts w:ascii="Times New Roman" w:hAnsi="Times New Roman" w:cs="Times New Roman"/>
          <w:i/>
          <w:sz w:val="24"/>
          <w:szCs w:val="24"/>
        </w:rPr>
        <w:t xml:space="preserve">clusive education. </w:t>
      </w:r>
      <w:r w:rsidRPr="0059359C">
        <w:rPr>
          <w:rFonts w:ascii="Times New Roman" w:hAnsi="Times New Roman" w:cs="Times New Roman"/>
          <w:i/>
          <w:sz w:val="24"/>
          <w:szCs w:val="24"/>
        </w:rPr>
        <w:t xml:space="preserve">Inclusive education may be </w:t>
      </w:r>
      <w:r w:rsidR="005B3F0B" w:rsidRPr="0059359C">
        <w:rPr>
          <w:rFonts w:ascii="Times New Roman" w:hAnsi="Times New Roman" w:cs="Times New Roman"/>
          <w:i/>
          <w:sz w:val="24"/>
          <w:szCs w:val="24"/>
        </w:rPr>
        <w:t xml:space="preserve">a way of merging these </w:t>
      </w:r>
      <w:r w:rsidR="00274C1C" w:rsidRPr="0059359C">
        <w:rPr>
          <w:rFonts w:ascii="Times New Roman" w:hAnsi="Times New Roman" w:cs="Times New Roman"/>
          <w:i/>
          <w:sz w:val="24"/>
          <w:szCs w:val="24"/>
        </w:rPr>
        <w:t>children‘s</w:t>
      </w:r>
      <w:r w:rsidR="005B3F0B" w:rsidRPr="0059359C">
        <w:rPr>
          <w:rFonts w:ascii="Times New Roman" w:hAnsi="Times New Roman" w:cs="Times New Roman"/>
          <w:i/>
          <w:sz w:val="24"/>
          <w:szCs w:val="24"/>
        </w:rPr>
        <w:t xml:space="preserve"> needs in order to improve school education in India elevating negative attitude towards the disabled and </w:t>
      </w:r>
      <w:r w:rsidR="00274C1C" w:rsidRPr="0059359C">
        <w:rPr>
          <w:rFonts w:ascii="Times New Roman" w:hAnsi="Times New Roman" w:cs="Times New Roman"/>
          <w:i/>
          <w:sz w:val="24"/>
          <w:szCs w:val="24"/>
        </w:rPr>
        <w:t>marginalized children</w:t>
      </w:r>
      <w:r w:rsidR="005B3F0B" w:rsidRPr="0059359C">
        <w:rPr>
          <w:rFonts w:ascii="Times New Roman" w:hAnsi="Times New Roman" w:cs="Times New Roman"/>
          <w:i/>
          <w:sz w:val="24"/>
          <w:szCs w:val="24"/>
        </w:rPr>
        <w:t>. This paper analyses the interpretation and implementation of inclusive education in India</w:t>
      </w:r>
      <w:r w:rsidR="006E56F5" w:rsidRPr="0059359C">
        <w:rPr>
          <w:rFonts w:ascii="Times New Roman" w:hAnsi="Times New Roman" w:cs="Times New Roman"/>
          <w:i/>
          <w:sz w:val="24"/>
          <w:szCs w:val="24"/>
        </w:rPr>
        <w:t xml:space="preserve"> keeping in view of the goal </w:t>
      </w:r>
      <w:r w:rsidR="00274C1C" w:rsidRPr="0059359C">
        <w:rPr>
          <w:rFonts w:ascii="Times New Roman" w:hAnsi="Times New Roman" w:cs="Times New Roman"/>
          <w:i/>
          <w:sz w:val="24"/>
          <w:szCs w:val="24"/>
        </w:rPr>
        <w:t>of Fundamental</w:t>
      </w:r>
      <w:r w:rsidR="006E56F5" w:rsidRPr="0059359C">
        <w:rPr>
          <w:rFonts w:ascii="Times New Roman" w:hAnsi="Times New Roman" w:cs="Times New Roman"/>
          <w:i/>
          <w:sz w:val="24"/>
          <w:szCs w:val="24"/>
        </w:rPr>
        <w:t xml:space="preserve"> </w:t>
      </w:r>
      <w:r w:rsidR="001918A1" w:rsidRPr="0059359C">
        <w:rPr>
          <w:rFonts w:ascii="Times New Roman" w:hAnsi="Times New Roman" w:cs="Times New Roman"/>
          <w:i/>
          <w:sz w:val="24"/>
          <w:szCs w:val="24"/>
        </w:rPr>
        <w:t>R</w:t>
      </w:r>
      <w:r w:rsidR="006E56F5" w:rsidRPr="0059359C">
        <w:rPr>
          <w:rFonts w:ascii="Times New Roman" w:hAnsi="Times New Roman" w:cs="Times New Roman"/>
          <w:i/>
          <w:sz w:val="24"/>
          <w:szCs w:val="24"/>
        </w:rPr>
        <w:t xml:space="preserve">ight to education of children of 6 to 14 </w:t>
      </w:r>
      <w:r w:rsidR="001918A1" w:rsidRPr="0059359C">
        <w:rPr>
          <w:rFonts w:ascii="Times New Roman" w:hAnsi="Times New Roman" w:cs="Times New Roman"/>
          <w:i/>
          <w:sz w:val="24"/>
          <w:szCs w:val="24"/>
        </w:rPr>
        <w:t>y</w:t>
      </w:r>
      <w:r w:rsidR="006E56F5" w:rsidRPr="0059359C">
        <w:rPr>
          <w:rFonts w:ascii="Times New Roman" w:hAnsi="Times New Roman" w:cs="Times New Roman"/>
          <w:i/>
          <w:sz w:val="24"/>
          <w:szCs w:val="24"/>
        </w:rPr>
        <w:t xml:space="preserve">ears </w:t>
      </w:r>
      <w:r w:rsidR="00274C1C" w:rsidRPr="0059359C">
        <w:rPr>
          <w:rFonts w:ascii="Times New Roman" w:hAnsi="Times New Roman" w:cs="Times New Roman"/>
          <w:i/>
          <w:sz w:val="24"/>
          <w:szCs w:val="24"/>
        </w:rPr>
        <w:t>age (</w:t>
      </w:r>
      <w:r w:rsidR="006E56F5" w:rsidRPr="0059359C">
        <w:rPr>
          <w:rFonts w:ascii="Times New Roman" w:hAnsi="Times New Roman" w:cs="Times New Roman"/>
          <w:i/>
          <w:sz w:val="24"/>
          <w:szCs w:val="24"/>
        </w:rPr>
        <w:t xml:space="preserve">21A) and </w:t>
      </w:r>
      <w:r w:rsidR="001918A1" w:rsidRPr="0059359C">
        <w:rPr>
          <w:rFonts w:ascii="Times New Roman" w:hAnsi="Times New Roman" w:cs="Times New Roman"/>
          <w:i/>
          <w:sz w:val="24"/>
          <w:szCs w:val="24"/>
        </w:rPr>
        <w:t xml:space="preserve">Fundamental duties of parents of children of this age </w:t>
      </w:r>
      <w:r w:rsidR="00274C1C" w:rsidRPr="0059359C">
        <w:rPr>
          <w:rFonts w:ascii="Times New Roman" w:hAnsi="Times New Roman" w:cs="Times New Roman"/>
          <w:i/>
          <w:sz w:val="24"/>
          <w:szCs w:val="24"/>
        </w:rPr>
        <w:t>group (</w:t>
      </w:r>
      <w:r w:rsidR="001918A1" w:rsidRPr="0059359C">
        <w:rPr>
          <w:rFonts w:ascii="Times New Roman" w:hAnsi="Times New Roman" w:cs="Times New Roman"/>
          <w:i/>
          <w:sz w:val="24"/>
          <w:szCs w:val="24"/>
        </w:rPr>
        <w:t>51A)</w:t>
      </w:r>
      <w:r w:rsidR="00E5606E" w:rsidRPr="0059359C">
        <w:rPr>
          <w:rFonts w:ascii="Times New Roman" w:hAnsi="Times New Roman" w:cs="Times New Roman"/>
          <w:i/>
          <w:sz w:val="24"/>
          <w:szCs w:val="24"/>
        </w:rPr>
        <w:t>.</w:t>
      </w:r>
    </w:p>
    <w:p w:rsidR="0059359C" w:rsidRDefault="0059359C" w:rsidP="004545FC">
      <w:pPr>
        <w:spacing w:line="240" w:lineRule="auto"/>
        <w:rPr>
          <w:rFonts w:ascii="Times New Roman" w:hAnsi="Times New Roman" w:cs="Times New Roman"/>
          <w:sz w:val="28"/>
          <w:szCs w:val="28"/>
        </w:rPr>
      </w:pPr>
    </w:p>
    <w:p w:rsidR="005D0F1A" w:rsidRPr="004545FC" w:rsidRDefault="0059359C" w:rsidP="004545FC">
      <w:pPr>
        <w:spacing w:line="240" w:lineRule="auto"/>
        <w:rPr>
          <w:rFonts w:ascii="Times New Roman" w:hAnsi="Times New Roman" w:cs="Times New Roman"/>
          <w:b/>
          <w:sz w:val="28"/>
          <w:szCs w:val="28"/>
        </w:rPr>
      </w:pPr>
      <w:r w:rsidRPr="004545FC">
        <w:rPr>
          <w:rFonts w:ascii="Times New Roman" w:hAnsi="Times New Roman" w:cs="Times New Roman"/>
          <w:b/>
          <w:sz w:val="28"/>
          <w:szCs w:val="28"/>
        </w:rPr>
        <w:t>INTRODUCTION</w:t>
      </w:r>
      <w:r w:rsidR="00124B9A" w:rsidRPr="004545FC">
        <w:rPr>
          <w:rFonts w:ascii="Times New Roman" w:hAnsi="Times New Roman" w:cs="Times New Roman"/>
          <w:b/>
          <w:sz w:val="28"/>
          <w:szCs w:val="28"/>
        </w:rPr>
        <w:t>:</w:t>
      </w:r>
    </w:p>
    <w:p w:rsidR="00FA2D89" w:rsidRPr="00ED1A59" w:rsidRDefault="006C4771" w:rsidP="00A50334">
      <w:pPr>
        <w:spacing w:line="360" w:lineRule="auto"/>
        <w:jc w:val="both"/>
        <w:rPr>
          <w:rFonts w:ascii="Times New Roman" w:hAnsi="Times New Roman" w:cs="Times New Roman"/>
          <w:sz w:val="32"/>
          <w:szCs w:val="32"/>
        </w:rPr>
      </w:pPr>
      <w:r w:rsidRPr="00ED1A59">
        <w:rPr>
          <w:rFonts w:ascii="Times New Roman" w:hAnsi="Times New Roman" w:cs="Times New Roman"/>
          <w:sz w:val="24"/>
          <w:szCs w:val="24"/>
        </w:rPr>
        <w:t>The new challenge of the country in the 21</w:t>
      </w:r>
      <w:r w:rsidRPr="00ED1A59">
        <w:rPr>
          <w:rFonts w:ascii="Times New Roman" w:hAnsi="Times New Roman" w:cs="Times New Roman"/>
          <w:sz w:val="24"/>
          <w:szCs w:val="24"/>
          <w:vertAlign w:val="superscript"/>
        </w:rPr>
        <w:t>st</w:t>
      </w:r>
      <w:r w:rsidRPr="00ED1A59">
        <w:rPr>
          <w:rFonts w:ascii="Times New Roman" w:hAnsi="Times New Roman" w:cs="Times New Roman"/>
          <w:sz w:val="24"/>
          <w:szCs w:val="24"/>
        </w:rPr>
        <w:t xml:space="preserve"> century is to set up of a new</w:t>
      </w:r>
      <w:r w:rsidR="00FA2D89" w:rsidRPr="00ED1A59">
        <w:rPr>
          <w:rFonts w:ascii="Times New Roman" w:hAnsi="Times New Roman" w:cs="Times New Roman"/>
          <w:sz w:val="24"/>
          <w:szCs w:val="24"/>
        </w:rPr>
        <w:t xml:space="preserve"> flexible</w:t>
      </w:r>
      <w:r w:rsidRPr="00ED1A59">
        <w:rPr>
          <w:rFonts w:ascii="Times New Roman" w:hAnsi="Times New Roman" w:cs="Times New Roman"/>
          <w:sz w:val="24"/>
          <w:szCs w:val="24"/>
        </w:rPr>
        <w:t xml:space="preserve"> system of education</w:t>
      </w:r>
      <w:r w:rsidR="00FA2D89" w:rsidRPr="00ED1A59">
        <w:rPr>
          <w:rFonts w:ascii="Times New Roman" w:hAnsi="Times New Roman" w:cs="Times New Roman"/>
          <w:sz w:val="24"/>
          <w:szCs w:val="24"/>
        </w:rPr>
        <w:t xml:space="preserve"> that will assimilate the needs of a diverse range of learners and will lay the foundation of an inclusive society accepting the diversity of nation.  The education system of a country does not properly function in isolation of</w:t>
      </w:r>
      <w:r w:rsidR="00593A7E" w:rsidRPr="00ED1A59">
        <w:rPr>
          <w:rFonts w:ascii="Times New Roman" w:hAnsi="Times New Roman" w:cs="Times New Roman"/>
          <w:sz w:val="24"/>
          <w:szCs w:val="24"/>
        </w:rPr>
        <w:t xml:space="preserve"> </w:t>
      </w:r>
      <w:r w:rsidR="00ED1A59" w:rsidRPr="00ED1A59">
        <w:rPr>
          <w:rFonts w:ascii="Times New Roman" w:hAnsi="Times New Roman" w:cs="Times New Roman"/>
          <w:sz w:val="24"/>
          <w:szCs w:val="24"/>
        </w:rPr>
        <w:t>its society</w:t>
      </w:r>
      <w:r w:rsidR="00FA2D89" w:rsidRPr="00ED1A59">
        <w:rPr>
          <w:rFonts w:ascii="Times New Roman" w:hAnsi="Times New Roman" w:cs="Times New Roman"/>
          <w:sz w:val="24"/>
          <w:szCs w:val="24"/>
        </w:rPr>
        <w:t>. H</w:t>
      </w:r>
      <w:r w:rsidR="00730587" w:rsidRPr="00ED1A59">
        <w:rPr>
          <w:rFonts w:ascii="Times New Roman" w:hAnsi="Times New Roman" w:cs="Times New Roman"/>
          <w:sz w:val="24"/>
          <w:szCs w:val="24"/>
        </w:rPr>
        <w:t>ierarchies of caste, economic status, gender relations as well as uneven economic development influence issues related to equity in education. The constitution of India provides affirmative discriminatory actions to uplift the socially disadvantaged groups, educationally backward classes, minori</w:t>
      </w:r>
      <w:r w:rsidR="00593A7E" w:rsidRPr="00ED1A59">
        <w:rPr>
          <w:rFonts w:ascii="Times New Roman" w:hAnsi="Times New Roman" w:cs="Times New Roman"/>
          <w:sz w:val="24"/>
          <w:szCs w:val="24"/>
        </w:rPr>
        <w:t xml:space="preserve">ties and women sect. </w:t>
      </w:r>
      <w:proofErr w:type="spellStart"/>
      <w:r w:rsidR="00593A7E" w:rsidRPr="00ED1A59">
        <w:rPr>
          <w:rFonts w:ascii="Times New Roman" w:hAnsi="Times New Roman" w:cs="Times New Roman"/>
          <w:sz w:val="24"/>
          <w:szCs w:val="24"/>
        </w:rPr>
        <w:t>Universalis</w:t>
      </w:r>
      <w:r w:rsidR="00730587" w:rsidRPr="00ED1A59">
        <w:rPr>
          <w:rFonts w:ascii="Times New Roman" w:hAnsi="Times New Roman" w:cs="Times New Roman"/>
          <w:sz w:val="24"/>
          <w:szCs w:val="24"/>
        </w:rPr>
        <w:t>ation</w:t>
      </w:r>
      <w:proofErr w:type="spellEnd"/>
      <w:r w:rsidR="00730587" w:rsidRPr="00ED1A59">
        <w:rPr>
          <w:rFonts w:ascii="Times New Roman" w:hAnsi="Times New Roman" w:cs="Times New Roman"/>
          <w:sz w:val="24"/>
          <w:szCs w:val="24"/>
        </w:rPr>
        <w:t xml:space="preserve"> of education and equality in educational opp</w:t>
      </w:r>
      <w:r w:rsidR="00593A7E" w:rsidRPr="00ED1A59">
        <w:rPr>
          <w:rFonts w:ascii="Times New Roman" w:hAnsi="Times New Roman" w:cs="Times New Roman"/>
          <w:sz w:val="24"/>
          <w:szCs w:val="24"/>
        </w:rPr>
        <w:t>o</w:t>
      </w:r>
      <w:r w:rsidR="00730587" w:rsidRPr="00ED1A59">
        <w:rPr>
          <w:rFonts w:ascii="Times New Roman" w:hAnsi="Times New Roman" w:cs="Times New Roman"/>
          <w:sz w:val="24"/>
          <w:szCs w:val="24"/>
        </w:rPr>
        <w:t>rtunity</w:t>
      </w:r>
      <w:r w:rsidR="00593A7E" w:rsidRPr="00ED1A59">
        <w:rPr>
          <w:rFonts w:ascii="Times New Roman" w:hAnsi="Times New Roman" w:cs="Times New Roman"/>
          <w:sz w:val="24"/>
          <w:szCs w:val="24"/>
        </w:rPr>
        <w:t xml:space="preserve"> being the motto of educational policies</w:t>
      </w:r>
      <w:r w:rsidR="005E004E">
        <w:rPr>
          <w:rFonts w:ascii="Times New Roman" w:hAnsi="Times New Roman" w:cs="Times New Roman"/>
          <w:sz w:val="24"/>
          <w:szCs w:val="24"/>
        </w:rPr>
        <w:t>,</w:t>
      </w:r>
      <w:r w:rsidR="00593A7E" w:rsidRPr="00ED1A59">
        <w:rPr>
          <w:rFonts w:ascii="Times New Roman" w:hAnsi="Times New Roman" w:cs="Times New Roman"/>
          <w:sz w:val="24"/>
          <w:szCs w:val="24"/>
        </w:rPr>
        <w:t xml:space="preserve"> inclusive environment of education is a crying need today. </w:t>
      </w:r>
      <w:proofErr w:type="spellStart"/>
      <w:r w:rsidR="00593A7E" w:rsidRPr="00ED1A59">
        <w:rPr>
          <w:rFonts w:ascii="Times New Roman" w:hAnsi="Times New Roman" w:cs="Times New Roman"/>
          <w:sz w:val="24"/>
          <w:szCs w:val="24"/>
        </w:rPr>
        <w:t>Gandhian</w:t>
      </w:r>
      <w:proofErr w:type="spellEnd"/>
      <w:r w:rsidR="00593A7E" w:rsidRPr="00ED1A59">
        <w:rPr>
          <w:rFonts w:ascii="Times New Roman" w:hAnsi="Times New Roman" w:cs="Times New Roman"/>
          <w:sz w:val="24"/>
          <w:szCs w:val="24"/>
        </w:rPr>
        <w:t xml:space="preserve"> philosophy of education serves the </w:t>
      </w:r>
      <w:r w:rsidR="006659A0" w:rsidRPr="00ED1A59">
        <w:rPr>
          <w:rFonts w:ascii="Times New Roman" w:hAnsi="Times New Roman" w:cs="Times New Roman"/>
          <w:sz w:val="24"/>
          <w:szCs w:val="24"/>
        </w:rPr>
        <w:t>ideals</w:t>
      </w:r>
      <w:r w:rsidR="00595F30" w:rsidRPr="00ED1A59">
        <w:rPr>
          <w:rFonts w:ascii="Times New Roman" w:hAnsi="Times New Roman" w:cs="Times New Roman"/>
          <w:sz w:val="24"/>
          <w:szCs w:val="24"/>
        </w:rPr>
        <w:t xml:space="preserve"> of inclusive environment of education and the spirit derived from his ideals </w:t>
      </w:r>
      <w:proofErr w:type="spellStart"/>
      <w:r w:rsidR="00595F30" w:rsidRPr="00ED1A59">
        <w:rPr>
          <w:rFonts w:ascii="Times New Roman" w:hAnsi="Times New Roman" w:cs="Times New Roman"/>
          <w:sz w:val="24"/>
          <w:szCs w:val="24"/>
        </w:rPr>
        <w:t>moulded</w:t>
      </w:r>
      <w:proofErr w:type="spellEnd"/>
      <w:r w:rsidR="00595F30" w:rsidRPr="00ED1A59">
        <w:rPr>
          <w:rFonts w:ascii="Times New Roman" w:hAnsi="Times New Roman" w:cs="Times New Roman"/>
          <w:sz w:val="24"/>
          <w:szCs w:val="24"/>
        </w:rPr>
        <w:t xml:space="preserve"> the shape of inclusive education that has now emerged in India.</w:t>
      </w:r>
      <w:r w:rsidR="006659A0" w:rsidRPr="00ED1A59">
        <w:rPr>
          <w:rFonts w:ascii="Times New Roman" w:hAnsi="Times New Roman" w:cs="Times New Roman"/>
          <w:sz w:val="24"/>
          <w:szCs w:val="24"/>
        </w:rPr>
        <w:t xml:space="preserve"> </w:t>
      </w:r>
    </w:p>
    <w:p w:rsidR="00113EC8" w:rsidRDefault="004D30EB" w:rsidP="00A50334">
      <w:pPr>
        <w:spacing w:line="360" w:lineRule="auto"/>
        <w:jc w:val="both"/>
        <w:rPr>
          <w:sz w:val="24"/>
          <w:szCs w:val="24"/>
        </w:rPr>
      </w:pPr>
      <w:r w:rsidRPr="00ED1A59">
        <w:rPr>
          <w:rFonts w:ascii="Times New Roman" w:hAnsi="Times New Roman" w:cs="Times New Roman"/>
          <w:sz w:val="24"/>
          <w:szCs w:val="24"/>
        </w:rPr>
        <w:t xml:space="preserve">Inclusive education is an approach seeking the learning needs of </w:t>
      </w:r>
      <w:r w:rsidR="00ED1A59" w:rsidRPr="00ED1A59">
        <w:rPr>
          <w:rFonts w:ascii="Times New Roman" w:hAnsi="Times New Roman" w:cs="Times New Roman"/>
          <w:sz w:val="24"/>
          <w:szCs w:val="24"/>
        </w:rPr>
        <w:t>all learners</w:t>
      </w:r>
      <w:r w:rsidRPr="00ED1A59">
        <w:rPr>
          <w:rFonts w:ascii="Times New Roman" w:hAnsi="Times New Roman" w:cs="Times New Roman"/>
          <w:sz w:val="24"/>
          <w:szCs w:val="24"/>
        </w:rPr>
        <w:t>,</w:t>
      </w:r>
      <w:r w:rsidR="00B5654E" w:rsidRPr="00ED1A59">
        <w:rPr>
          <w:rFonts w:ascii="Times New Roman" w:hAnsi="Times New Roman" w:cs="Times New Roman"/>
          <w:sz w:val="24"/>
          <w:szCs w:val="24"/>
        </w:rPr>
        <w:t xml:space="preserve"> </w:t>
      </w:r>
      <w:r w:rsidRPr="00ED1A59">
        <w:rPr>
          <w:rFonts w:ascii="Times New Roman" w:hAnsi="Times New Roman" w:cs="Times New Roman"/>
          <w:sz w:val="24"/>
          <w:szCs w:val="24"/>
        </w:rPr>
        <w:t>young people, youth or adults wit</w:t>
      </w:r>
      <w:r w:rsidR="00FA2D89" w:rsidRPr="00ED1A59">
        <w:rPr>
          <w:rFonts w:ascii="Times New Roman" w:hAnsi="Times New Roman" w:cs="Times New Roman"/>
          <w:sz w:val="24"/>
          <w:szCs w:val="24"/>
        </w:rPr>
        <w:t>h a specific focus on those who</w:t>
      </w:r>
      <w:r w:rsidR="00A174AC" w:rsidRPr="00ED1A59">
        <w:rPr>
          <w:rFonts w:ascii="Times New Roman" w:hAnsi="Times New Roman" w:cs="Times New Roman"/>
          <w:sz w:val="24"/>
          <w:szCs w:val="24"/>
        </w:rPr>
        <w:t xml:space="preserve"> are</w:t>
      </w:r>
      <w:r w:rsidRPr="00ED1A59">
        <w:rPr>
          <w:rFonts w:ascii="Times New Roman" w:hAnsi="Times New Roman" w:cs="Times New Roman"/>
          <w:sz w:val="24"/>
          <w:szCs w:val="24"/>
        </w:rPr>
        <w:t xml:space="preserve"> </w:t>
      </w:r>
      <w:r w:rsidR="00ED1A59" w:rsidRPr="00ED1A59">
        <w:rPr>
          <w:rFonts w:ascii="Times New Roman" w:hAnsi="Times New Roman" w:cs="Times New Roman"/>
          <w:sz w:val="24"/>
          <w:szCs w:val="24"/>
        </w:rPr>
        <w:t>vulnerable to</w:t>
      </w:r>
      <w:r w:rsidR="00A174AC" w:rsidRPr="00ED1A59">
        <w:rPr>
          <w:rFonts w:ascii="Times New Roman" w:hAnsi="Times New Roman" w:cs="Times New Roman"/>
          <w:sz w:val="24"/>
          <w:szCs w:val="24"/>
        </w:rPr>
        <w:t xml:space="preserve"> </w:t>
      </w:r>
      <w:r w:rsidRPr="00ED1A59">
        <w:rPr>
          <w:rFonts w:ascii="Times New Roman" w:hAnsi="Times New Roman" w:cs="Times New Roman"/>
          <w:sz w:val="24"/>
          <w:szCs w:val="24"/>
        </w:rPr>
        <w:t xml:space="preserve">marginalization and </w:t>
      </w:r>
      <w:r w:rsidRPr="00ED1A59">
        <w:rPr>
          <w:rFonts w:ascii="Times New Roman" w:hAnsi="Times New Roman" w:cs="Times New Roman"/>
          <w:sz w:val="24"/>
          <w:szCs w:val="24"/>
        </w:rPr>
        <w:lastRenderedPageBreak/>
        <w:t>exclusion. It implies</w:t>
      </w:r>
      <w:r w:rsidR="00B5654E" w:rsidRPr="00ED1A59">
        <w:rPr>
          <w:rFonts w:ascii="Times New Roman" w:hAnsi="Times New Roman" w:cs="Times New Roman"/>
          <w:sz w:val="24"/>
          <w:szCs w:val="24"/>
        </w:rPr>
        <w:t xml:space="preserve"> all </w:t>
      </w:r>
      <w:r w:rsidR="00ED1A59" w:rsidRPr="00ED1A59">
        <w:rPr>
          <w:rFonts w:ascii="Times New Roman" w:hAnsi="Times New Roman" w:cs="Times New Roman"/>
          <w:sz w:val="24"/>
          <w:szCs w:val="24"/>
        </w:rPr>
        <w:t>learners with</w:t>
      </w:r>
      <w:r w:rsidRPr="00ED1A59">
        <w:rPr>
          <w:rFonts w:ascii="Times New Roman" w:hAnsi="Times New Roman" w:cs="Times New Roman"/>
          <w:sz w:val="24"/>
          <w:szCs w:val="24"/>
        </w:rPr>
        <w:t xml:space="preserve"> or wit</w:t>
      </w:r>
      <w:r w:rsidR="00B5654E" w:rsidRPr="00ED1A59">
        <w:rPr>
          <w:rFonts w:ascii="Times New Roman" w:hAnsi="Times New Roman" w:cs="Times New Roman"/>
          <w:sz w:val="24"/>
          <w:szCs w:val="24"/>
        </w:rPr>
        <w:t>h</w:t>
      </w:r>
      <w:r w:rsidRPr="00ED1A59">
        <w:rPr>
          <w:rFonts w:ascii="Times New Roman" w:hAnsi="Times New Roman" w:cs="Times New Roman"/>
          <w:sz w:val="24"/>
          <w:szCs w:val="24"/>
        </w:rPr>
        <w:t>out disabilities</w:t>
      </w:r>
      <w:r w:rsidR="00B5654E" w:rsidRPr="00ED1A59">
        <w:rPr>
          <w:rFonts w:ascii="Times New Roman" w:hAnsi="Times New Roman" w:cs="Times New Roman"/>
          <w:sz w:val="24"/>
          <w:szCs w:val="24"/>
        </w:rPr>
        <w:t xml:space="preserve"> being able to learn together through access to common pre-school provisions, schools and community educational setting with an appropriate network of support services.</w:t>
      </w:r>
      <w:r w:rsidR="00A174AC" w:rsidRPr="00ED1A59">
        <w:rPr>
          <w:rFonts w:ascii="Times New Roman" w:hAnsi="Times New Roman" w:cs="Times New Roman"/>
          <w:sz w:val="24"/>
          <w:szCs w:val="24"/>
        </w:rPr>
        <w:t xml:space="preserve"> Children in special schools were seen as geographically and socially segregated from their</w:t>
      </w:r>
      <w:r w:rsidR="002947DE" w:rsidRPr="00ED1A59">
        <w:rPr>
          <w:rFonts w:ascii="Times New Roman" w:hAnsi="Times New Roman" w:cs="Times New Roman"/>
          <w:sz w:val="24"/>
          <w:szCs w:val="24"/>
        </w:rPr>
        <w:t xml:space="preserve"> peers. T</w:t>
      </w:r>
      <w:r w:rsidR="00A174AC" w:rsidRPr="00ED1A59">
        <w:rPr>
          <w:rFonts w:ascii="Times New Roman" w:hAnsi="Times New Roman" w:cs="Times New Roman"/>
          <w:sz w:val="24"/>
          <w:szCs w:val="24"/>
        </w:rPr>
        <w:t>hese</w:t>
      </w:r>
      <w:r w:rsidR="002947DE" w:rsidRPr="00ED1A59">
        <w:rPr>
          <w:rFonts w:ascii="Times New Roman" w:hAnsi="Times New Roman" w:cs="Times New Roman"/>
          <w:sz w:val="24"/>
          <w:szCs w:val="24"/>
        </w:rPr>
        <w:t xml:space="preserve"> students need to be</w:t>
      </w:r>
      <w:r w:rsidR="00A174AC" w:rsidRPr="00ED1A59">
        <w:rPr>
          <w:rFonts w:ascii="Times New Roman" w:hAnsi="Times New Roman" w:cs="Times New Roman"/>
          <w:sz w:val="24"/>
          <w:szCs w:val="24"/>
        </w:rPr>
        <w:t xml:space="preserve"> shifted to one where the whole school was encouraged to become more adaptable and inclusive in its day-to-day educational practices for all students (‘inclusive education’). Pedagogy in</w:t>
      </w:r>
      <w:r w:rsidR="002947DE" w:rsidRPr="00ED1A59">
        <w:rPr>
          <w:rFonts w:ascii="Times New Roman" w:hAnsi="Times New Roman" w:cs="Times New Roman"/>
          <w:sz w:val="24"/>
          <w:szCs w:val="24"/>
        </w:rPr>
        <w:t xml:space="preserve"> particular is to be </w:t>
      </w:r>
      <w:r w:rsidR="00A174AC" w:rsidRPr="00ED1A59">
        <w:rPr>
          <w:rFonts w:ascii="Times New Roman" w:hAnsi="Times New Roman" w:cs="Times New Roman"/>
          <w:sz w:val="24"/>
          <w:szCs w:val="24"/>
        </w:rPr>
        <w:t>highlighted as the key to meeting all students’ educational needs by making the curriculum flexible, and so more</w:t>
      </w:r>
      <w:r w:rsidR="002947DE" w:rsidRPr="00ED1A59">
        <w:rPr>
          <w:rFonts w:ascii="Times New Roman" w:hAnsi="Times New Roman" w:cs="Times New Roman"/>
          <w:sz w:val="24"/>
          <w:szCs w:val="24"/>
        </w:rPr>
        <w:t xml:space="preserve"> accessible.  T</w:t>
      </w:r>
      <w:r w:rsidR="00B13C65">
        <w:rPr>
          <w:rFonts w:ascii="Times New Roman" w:hAnsi="Times New Roman" w:cs="Times New Roman"/>
          <w:sz w:val="24"/>
          <w:szCs w:val="24"/>
        </w:rPr>
        <w:t>eaching methods which</w:t>
      </w:r>
      <w:r w:rsidR="00A174AC" w:rsidRPr="00ED1A59">
        <w:rPr>
          <w:rFonts w:ascii="Times New Roman" w:hAnsi="Times New Roman" w:cs="Times New Roman"/>
          <w:sz w:val="24"/>
          <w:szCs w:val="24"/>
        </w:rPr>
        <w:t xml:space="preserve"> make curriculum accessible to children with disabilities can also make learning accessible to all students (</w:t>
      </w:r>
      <w:proofErr w:type="spellStart"/>
      <w:r w:rsidR="00A174AC" w:rsidRPr="00ED1A59">
        <w:rPr>
          <w:rFonts w:ascii="Times New Roman" w:hAnsi="Times New Roman" w:cs="Times New Roman"/>
          <w:sz w:val="24"/>
          <w:szCs w:val="24"/>
        </w:rPr>
        <w:t>Ain</w:t>
      </w:r>
      <w:r w:rsidR="00A174AC" w:rsidRPr="005A27ED">
        <w:rPr>
          <w:sz w:val="24"/>
          <w:szCs w:val="24"/>
        </w:rPr>
        <w:t>scow</w:t>
      </w:r>
      <w:proofErr w:type="spellEnd"/>
      <w:r w:rsidR="00A174AC" w:rsidRPr="005A27ED">
        <w:rPr>
          <w:sz w:val="24"/>
          <w:szCs w:val="24"/>
        </w:rPr>
        <w:t xml:space="preserve">, 2005; </w:t>
      </w:r>
      <w:proofErr w:type="spellStart"/>
      <w:r w:rsidR="00A174AC" w:rsidRPr="005A27ED">
        <w:rPr>
          <w:sz w:val="24"/>
          <w:szCs w:val="24"/>
        </w:rPr>
        <w:t>Ainscow</w:t>
      </w:r>
      <w:proofErr w:type="spellEnd"/>
      <w:r w:rsidR="00A174AC" w:rsidRPr="005A27ED">
        <w:rPr>
          <w:sz w:val="24"/>
          <w:szCs w:val="24"/>
        </w:rPr>
        <w:t xml:space="preserve">, </w:t>
      </w:r>
      <w:r w:rsidR="00113EC8" w:rsidRPr="005A27ED">
        <w:rPr>
          <w:sz w:val="24"/>
          <w:szCs w:val="24"/>
        </w:rPr>
        <w:t>1991)</w:t>
      </w:r>
    </w:p>
    <w:p w:rsidR="008B4175" w:rsidRPr="0059359C" w:rsidRDefault="008B4175" w:rsidP="008B4175">
      <w:pPr>
        <w:spacing w:line="240" w:lineRule="auto"/>
        <w:jc w:val="both"/>
        <w:rPr>
          <w:rFonts w:ascii="Times New Roman" w:hAnsi="Times New Roman" w:cs="Times New Roman"/>
          <w:b/>
          <w:sz w:val="28"/>
          <w:szCs w:val="28"/>
        </w:rPr>
      </w:pPr>
      <w:r w:rsidRPr="0059359C">
        <w:rPr>
          <w:rFonts w:ascii="Times New Roman" w:hAnsi="Times New Roman" w:cs="Times New Roman"/>
          <w:b/>
          <w:sz w:val="28"/>
          <w:szCs w:val="28"/>
        </w:rPr>
        <w:t>O</w:t>
      </w:r>
      <w:r>
        <w:rPr>
          <w:rFonts w:ascii="Times New Roman" w:hAnsi="Times New Roman" w:cs="Times New Roman"/>
          <w:b/>
          <w:sz w:val="28"/>
          <w:szCs w:val="28"/>
        </w:rPr>
        <w:t>BJECTIVES OF THE PAPER</w:t>
      </w:r>
      <w:r w:rsidRPr="0059359C">
        <w:rPr>
          <w:rFonts w:ascii="Times New Roman" w:hAnsi="Times New Roman" w:cs="Times New Roman"/>
          <w:b/>
          <w:sz w:val="28"/>
          <w:szCs w:val="28"/>
        </w:rPr>
        <w:t>:</w:t>
      </w:r>
    </w:p>
    <w:p w:rsidR="008B4175" w:rsidRPr="00D4435A" w:rsidRDefault="008B4175" w:rsidP="008B4175">
      <w:pPr>
        <w:pStyle w:val="ListParagraph"/>
        <w:numPr>
          <w:ilvl w:val="0"/>
          <w:numId w:val="2"/>
        </w:numPr>
        <w:spacing w:line="360" w:lineRule="auto"/>
        <w:rPr>
          <w:sz w:val="24"/>
          <w:szCs w:val="24"/>
        </w:rPr>
      </w:pPr>
      <w:r w:rsidRPr="00D4435A">
        <w:rPr>
          <w:sz w:val="24"/>
          <w:szCs w:val="24"/>
        </w:rPr>
        <w:t>To clarify the concept of inclusive education</w:t>
      </w:r>
    </w:p>
    <w:p w:rsidR="008B4175" w:rsidRPr="00D4435A" w:rsidRDefault="008B4175" w:rsidP="008B4175">
      <w:pPr>
        <w:pStyle w:val="ListParagraph"/>
        <w:numPr>
          <w:ilvl w:val="0"/>
          <w:numId w:val="2"/>
        </w:numPr>
        <w:spacing w:line="360" w:lineRule="auto"/>
        <w:rPr>
          <w:sz w:val="24"/>
          <w:szCs w:val="24"/>
        </w:rPr>
      </w:pPr>
      <w:r w:rsidRPr="00D4435A">
        <w:rPr>
          <w:sz w:val="24"/>
          <w:szCs w:val="24"/>
        </w:rPr>
        <w:t>To assess the importance of inclusive education to create equal opportunity in the main stream of school education</w:t>
      </w:r>
    </w:p>
    <w:p w:rsidR="008B4175" w:rsidRPr="00D4435A" w:rsidRDefault="008B4175" w:rsidP="008B4175">
      <w:pPr>
        <w:pStyle w:val="ListParagraph"/>
        <w:numPr>
          <w:ilvl w:val="0"/>
          <w:numId w:val="2"/>
        </w:numPr>
        <w:spacing w:line="360" w:lineRule="auto"/>
        <w:rPr>
          <w:sz w:val="24"/>
          <w:szCs w:val="24"/>
        </w:rPr>
      </w:pPr>
      <w:r w:rsidRPr="00D4435A">
        <w:rPr>
          <w:sz w:val="24"/>
          <w:szCs w:val="24"/>
        </w:rPr>
        <w:t xml:space="preserve">To recognize the </w:t>
      </w:r>
      <w:proofErr w:type="spellStart"/>
      <w:r w:rsidRPr="00D4435A">
        <w:rPr>
          <w:sz w:val="24"/>
          <w:szCs w:val="24"/>
        </w:rPr>
        <w:t>Gandhian</w:t>
      </w:r>
      <w:proofErr w:type="spellEnd"/>
      <w:r w:rsidRPr="00D4435A">
        <w:rPr>
          <w:sz w:val="24"/>
          <w:szCs w:val="24"/>
        </w:rPr>
        <w:t xml:space="preserve"> views that moulds the concept of inclusive </w:t>
      </w:r>
      <w:r>
        <w:rPr>
          <w:sz w:val="24"/>
          <w:szCs w:val="24"/>
        </w:rPr>
        <w:t>e</w:t>
      </w:r>
      <w:r w:rsidRPr="00D4435A">
        <w:rPr>
          <w:sz w:val="24"/>
          <w:szCs w:val="24"/>
        </w:rPr>
        <w:t>ducation</w:t>
      </w:r>
    </w:p>
    <w:p w:rsidR="008B4175" w:rsidRDefault="008B4175" w:rsidP="008B4175">
      <w:pPr>
        <w:pStyle w:val="ListParagraph"/>
        <w:numPr>
          <w:ilvl w:val="0"/>
          <w:numId w:val="2"/>
        </w:numPr>
        <w:spacing w:line="360" w:lineRule="auto"/>
        <w:rPr>
          <w:sz w:val="24"/>
          <w:szCs w:val="24"/>
        </w:rPr>
      </w:pPr>
      <w:r w:rsidRPr="00D4435A">
        <w:rPr>
          <w:sz w:val="24"/>
          <w:szCs w:val="24"/>
        </w:rPr>
        <w:t xml:space="preserve">To study the growth and evolution of inclusive education in India </w:t>
      </w:r>
    </w:p>
    <w:p w:rsidR="008B4175" w:rsidRPr="00D4435A" w:rsidRDefault="008B4175" w:rsidP="008B4175">
      <w:pPr>
        <w:pStyle w:val="ListParagraph"/>
        <w:numPr>
          <w:ilvl w:val="0"/>
          <w:numId w:val="2"/>
        </w:numPr>
        <w:spacing w:line="360" w:lineRule="auto"/>
        <w:rPr>
          <w:sz w:val="24"/>
          <w:szCs w:val="24"/>
        </w:rPr>
      </w:pPr>
      <w:r>
        <w:rPr>
          <w:sz w:val="24"/>
          <w:szCs w:val="24"/>
        </w:rPr>
        <w:t xml:space="preserve">To recognize drawbacks and suggest remedies for implementing the </w:t>
      </w:r>
      <w:proofErr w:type="spellStart"/>
      <w:r>
        <w:rPr>
          <w:sz w:val="24"/>
          <w:szCs w:val="24"/>
        </w:rPr>
        <w:t>programme</w:t>
      </w:r>
      <w:proofErr w:type="spellEnd"/>
      <w:r>
        <w:rPr>
          <w:sz w:val="24"/>
          <w:szCs w:val="24"/>
        </w:rPr>
        <w:t xml:space="preserve"> of inclusive education.</w:t>
      </w:r>
    </w:p>
    <w:p w:rsidR="004545FC" w:rsidRDefault="004545FC" w:rsidP="004545FC">
      <w:pPr>
        <w:spacing w:line="240" w:lineRule="auto"/>
        <w:jc w:val="both"/>
        <w:rPr>
          <w:sz w:val="24"/>
          <w:szCs w:val="24"/>
        </w:rPr>
      </w:pPr>
    </w:p>
    <w:p w:rsidR="00B04E85" w:rsidRDefault="00113EC8" w:rsidP="00B04E85">
      <w:pPr>
        <w:spacing w:line="360" w:lineRule="auto"/>
        <w:jc w:val="both"/>
        <w:rPr>
          <w:rFonts w:ascii="Times New Roman" w:hAnsi="Times New Roman" w:cs="Times New Roman"/>
          <w:sz w:val="24"/>
          <w:szCs w:val="24"/>
          <w:lang w:val="en-GB"/>
        </w:rPr>
      </w:pPr>
      <w:r w:rsidRPr="0059359C">
        <w:rPr>
          <w:rFonts w:ascii="Times New Roman" w:hAnsi="Times New Roman" w:cs="Times New Roman"/>
          <w:b/>
          <w:sz w:val="28"/>
          <w:szCs w:val="28"/>
        </w:rPr>
        <w:t xml:space="preserve">What is </w:t>
      </w:r>
      <w:r w:rsidRPr="0059359C">
        <w:rPr>
          <w:rFonts w:ascii="Times New Roman" w:hAnsi="Times New Roman" w:cs="Times New Roman"/>
          <w:b/>
          <w:bCs/>
          <w:sz w:val="28"/>
          <w:szCs w:val="28"/>
          <w:lang w:val="en-GB"/>
        </w:rPr>
        <w:t>Inclusive Education?</w:t>
      </w:r>
      <w:r w:rsidRPr="00113EC8">
        <w:rPr>
          <w:b/>
          <w:bCs/>
          <w:sz w:val="28"/>
          <w:szCs w:val="28"/>
          <w:lang w:val="en-GB"/>
        </w:rPr>
        <w:t xml:space="preserve"> </w:t>
      </w:r>
      <w:r w:rsidRPr="00ED1A59">
        <w:rPr>
          <w:rFonts w:ascii="Times New Roman" w:hAnsi="Times New Roman" w:cs="Times New Roman"/>
          <w:b/>
          <w:bCs/>
          <w:sz w:val="24"/>
          <w:szCs w:val="24"/>
          <w:lang w:val="en-GB"/>
        </w:rPr>
        <w:t>-</w:t>
      </w:r>
      <w:r w:rsidRPr="00ED1A59">
        <w:rPr>
          <w:rFonts w:ascii="Times New Roman" w:hAnsi="Times New Roman" w:cs="Times New Roman"/>
          <w:sz w:val="24"/>
          <w:szCs w:val="24"/>
          <w:lang w:val="en-GB"/>
        </w:rPr>
        <w:t xml:space="preserve">UNESCO sees inclusive education as a process of addressing and responding to diversity of needs of all learners through increasing participation in learning, cultures and communities, and reducing exclusion within and from education. It involves changes and modifications in content, approaches, structures and strategies, with a common vision which covers all children of appropriate age range and a conviction that it is the responsibility of the regular system to educate all children. </w:t>
      </w:r>
      <w:r w:rsidR="00B04E85">
        <w:rPr>
          <w:rFonts w:ascii="Times New Roman" w:hAnsi="Times New Roman" w:cs="Times New Roman"/>
          <w:sz w:val="24"/>
          <w:szCs w:val="24"/>
          <w:lang w:val="en-GB"/>
        </w:rPr>
        <w:t>According to</w:t>
      </w:r>
      <w:r w:rsidR="00B04E85" w:rsidRPr="00B04E85">
        <w:rPr>
          <w:rFonts w:ascii="Times New Roman" w:hAnsi="Times New Roman" w:cs="Times New Roman"/>
          <w:sz w:val="24"/>
          <w:szCs w:val="24"/>
          <w:lang w:val="en-GB"/>
        </w:rPr>
        <w:t xml:space="preserve"> </w:t>
      </w:r>
      <w:r w:rsidR="00B04E85" w:rsidRPr="00ED1A59">
        <w:rPr>
          <w:rFonts w:ascii="Times New Roman" w:hAnsi="Times New Roman" w:cs="Times New Roman"/>
          <w:sz w:val="24"/>
          <w:szCs w:val="24"/>
          <w:lang w:val="en-GB"/>
        </w:rPr>
        <w:t>Prof Gary Bunch Ontario</w:t>
      </w:r>
      <w:r w:rsidR="00B04E85">
        <w:rPr>
          <w:rFonts w:ascii="Times New Roman" w:hAnsi="Times New Roman" w:cs="Times New Roman"/>
          <w:sz w:val="24"/>
          <w:szCs w:val="24"/>
          <w:lang w:val="en-GB"/>
        </w:rPr>
        <w:t xml:space="preserve">, </w:t>
      </w:r>
      <w:r w:rsidRPr="00ED1A59">
        <w:rPr>
          <w:rFonts w:ascii="Times New Roman" w:hAnsi="Times New Roman" w:cs="Times New Roman"/>
          <w:sz w:val="24"/>
          <w:szCs w:val="24"/>
          <w:lang w:val="en-GB"/>
        </w:rPr>
        <w:t xml:space="preserve">“Inclusive Education refers to the educational practice base on the philosophical belief that all learners, those with disabilities and those without, have a right to be educated together in age appropriate class groups, and that all will benefit from education in regular classrooms of community schools. Within these settings teachers, parents and others work collaboratively using </w:t>
      </w:r>
      <w:r w:rsidRPr="00ED1A59">
        <w:rPr>
          <w:rFonts w:ascii="Times New Roman" w:hAnsi="Times New Roman" w:cs="Times New Roman"/>
          <w:sz w:val="24"/>
          <w:szCs w:val="24"/>
          <w:lang w:val="en-GB"/>
        </w:rPr>
        <w:lastRenderedPageBreak/>
        <w:t xml:space="preserve">appropriate and sufficient resources to interpret and enact the regular curriculum in a flexible manner in accordance with the individual abilities and needs of all learners.”   </w:t>
      </w:r>
    </w:p>
    <w:p w:rsidR="00D76C5D" w:rsidRPr="003F6B70" w:rsidRDefault="00B04E85" w:rsidP="003F6B7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7089B" w:rsidRPr="007F11A3">
        <w:rPr>
          <w:sz w:val="24"/>
          <w:szCs w:val="24"/>
        </w:rPr>
        <w:t>It means the doors to schools, classrooms and school activities are open to every child and they are afforded every opportunity to be</w:t>
      </w:r>
      <w:r w:rsidR="00ED1A59">
        <w:rPr>
          <w:sz w:val="24"/>
          <w:szCs w:val="24"/>
        </w:rPr>
        <w:t xml:space="preserve"> included </w:t>
      </w:r>
      <w:r w:rsidR="0067089B" w:rsidRPr="007F11A3">
        <w:rPr>
          <w:sz w:val="24"/>
          <w:szCs w:val="24"/>
        </w:rPr>
        <w:t>with their non-disabled peers.</w:t>
      </w:r>
      <w:r>
        <w:rPr>
          <w:rFonts w:ascii="Times New Roman" w:hAnsi="Times New Roman" w:cs="Times New Roman"/>
          <w:sz w:val="24"/>
          <w:szCs w:val="24"/>
          <w:lang w:val="en-GB"/>
        </w:rPr>
        <w:t xml:space="preserve"> </w:t>
      </w:r>
      <w:r w:rsidR="0067089B" w:rsidRPr="007F11A3">
        <w:rPr>
          <w:sz w:val="24"/>
          <w:szCs w:val="24"/>
        </w:rPr>
        <w:t>The focus is o</w:t>
      </w:r>
      <w:r w:rsidR="007F11A3">
        <w:rPr>
          <w:sz w:val="24"/>
          <w:szCs w:val="24"/>
        </w:rPr>
        <w:t>n giving every child the help he/ s</w:t>
      </w:r>
      <w:r w:rsidR="0067089B" w:rsidRPr="007F11A3">
        <w:rPr>
          <w:sz w:val="24"/>
          <w:szCs w:val="24"/>
        </w:rPr>
        <w:t>he needs to learn.</w:t>
      </w:r>
    </w:p>
    <w:p w:rsidR="007F11A3" w:rsidRPr="007F11A3" w:rsidRDefault="007F11A3" w:rsidP="004545FC">
      <w:pPr>
        <w:spacing w:line="240" w:lineRule="auto"/>
        <w:ind w:left="720"/>
        <w:jc w:val="both"/>
        <w:rPr>
          <w:b/>
          <w:sz w:val="24"/>
          <w:szCs w:val="24"/>
        </w:rPr>
      </w:pPr>
      <w:r w:rsidRPr="007F11A3">
        <w:rPr>
          <w:b/>
          <w:sz w:val="24"/>
          <w:szCs w:val="24"/>
        </w:rPr>
        <w:t>Inclusive Education is not:</w:t>
      </w:r>
    </w:p>
    <w:p w:rsidR="000A39D5" w:rsidRPr="007F11A3" w:rsidRDefault="0067089B" w:rsidP="004545FC">
      <w:pPr>
        <w:numPr>
          <w:ilvl w:val="0"/>
          <w:numId w:val="4"/>
        </w:numPr>
        <w:spacing w:line="240" w:lineRule="auto"/>
        <w:jc w:val="both"/>
        <w:rPr>
          <w:sz w:val="24"/>
          <w:szCs w:val="24"/>
        </w:rPr>
      </w:pPr>
      <w:r w:rsidRPr="007F11A3">
        <w:rPr>
          <w:sz w:val="24"/>
          <w:szCs w:val="24"/>
        </w:rPr>
        <w:t>Dumping kids with disabilities into general classrooms without the supports and services they need to be successful.</w:t>
      </w:r>
    </w:p>
    <w:p w:rsidR="000A39D5" w:rsidRPr="007F11A3" w:rsidRDefault="0067089B" w:rsidP="004545FC">
      <w:pPr>
        <w:numPr>
          <w:ilvl w:val="0"/>
          <w:numId w:val="4"/>
        </w:numPr>
        <w:spacing w:line="240" w:lineRule="auto"/>
        <w:jc w:val="both"/>
        <w:rPr>
          <w:sz w:val="24"/>
          <w:szCs w:val="24"/>
        </w:rPr>
      </w:pPr>
      <w:r w:rsidRPr="007F11A3">
        <w:rPr>
          <w:sz w:val="24"/>
          <w:szCs w:val="24"/>
        </w:rPr>
        <w:t>Cutting back special education services as a “trade off” for being in the general education classroom.</w:t>
      </w:r>
    </w:p>
    <w:p w:rsidR="000A39D5" w:rsidRPr="007F11A3" w:rsidRDefault="0067089B" w:rsidP="004545FC">
      <w:pPr>
        <w:numPr>
          <w:ilvl w:val="0"/>
          <w:numId w:val="4"/>
        </w:numPr>
        <w:spacing w:line="240" w:lineRule="auto"/>
        <w:jc w:val="both"/>
        <w:rPr>
          <w:sz w:val="24"/>
          <w:szCs w:val="24"/>
        </w:rPr>
      </w:pPr>
      <w:r w:rsidRPr="007F11A3">
        <w:rPr>
          <w:sz w:val="24"/>
          <w:szCs w:val="24"/>
        </w:rPr>
        <w:t>Sacrificing the education of kids without disabilities so kids with disabilities can be included.</w:t>
      </w:r>
    </w:p>
    <w:p w:rsidR="004545FC" w:rsidRDefault="004545FC" w:rsidP="004545FC">
      <w:pPr>
        <w:spacing w:line="240" w:lineRule="auto"/>
        <w:jc w:val="both"/>
        <w:rPr>
          <w:sz w:val="24"/>
          <w:szCs w:val="24"/>
        </w:rPr>
      </w:pPr>
    </w:p>
    <w:p w:rsidR="00D4435A" w:rsidRPr="00D4435A" w:rsidRDefault="004545FC" w:rsidP="008B4175">
      <w:pPr>
        <w:spacing w:line="240" w:lineRule="auto"/>
        <w:jc w:val="both"/>
        <w:rPr>
          <w:sz w:val="24"/>
          <w:szCs w:val="24"/>
        </w:rPr>
      </w:pPr>
      <w:r>
        <w:rPr>
          <w:sz w:val="24"/>
          <w:szCs w:val="24"/>
        </w:rPr>
        <w:t xml:space="preserve"> </w:t>
      </w:r>
    </w:p>
    <w:p w:rsidR="00486E2E" w:rsidRPr="004545FC" w:rsidRDefault="00486E2E" w:rsidP="004545FC">
      <w:pPr>
        <w:spacing w:line="240" w:lineRule="auto"/>
        <w:rPr>
          <w:b/>
          <w:sz w:val="28"/>
          <w:szCs w:val="28"/>
        </w:rPr>
      </w:pPr>
      <w:r w:rsidRPr="0059359C">
        <w:rPr>
          <w:rFonts w:ascii="Times New Roman" w:hAnsi="Times New Roman" w:cs="Times New Roman"/>
          <w:b/>
          <w:sz w:val="28"/>
          <w:szCs w:val="28"/>
        </w:rPr>
        <w:t>O</w:t>
      </w:r>
      <w:r w:rsidR="0059359C" w:rsidRPr="0059359C">
        <w:rPr>
          <w:rFonts w:ascii="Times New Roman" w:hAnsi="Times New Roman" w:cs="Times New Roman"/>
          <w:b/>
          <w:sz w:val="28"/>
          <w:szCs w:val="28"/>
        </w:rPr>
        <w:t>BJECTIVE</w:t>
      </w:r>
      <w:r w:rsidR="00855E0A">
        <w:rPr>
          <w:rFonts w:ascii="Times New Roman" w:hAnsi="Times New Roman" w:cs="Times New Roman"/>
          <w:b/>
          <w:sz w:val="28"/>
          <w:szCs w:val="28"/>
        </w:rPr>
        <w:t>S</w:t>
      </w:r>
      <w:r w:rsidR="0059359C" w:rsidRPr="0059359C">
        <w:rPr>
          <w:rFonts w:ascii="Times New Roman" w:hAnsi="Times New Roman" w:cs="Times New Roman"/>
          <w:b/>
          <w:sz w:val="28"/>
          <w:szCs w:val="28"/>
        </w:rPr>
        <w:t xml:space="preserve"> OF THE INCLUSIVE EDUCATION:</w:t>
      </w:r>
    </w:p>
    <w:p w:rsidR="00486E2E" w:rsidRPr="005019DF" w:rsidRDefault="005A27ED" w:rsidP="004545FC">
      <w:pPr>
        <w:spacing w:line="240" w:lineRule="auto"/>
        <w:rPr>
          <w:sz w:val="24"/>
          <w:szCs w:val="24"/>
        </w:rPr>
      </w:pPr>
      <w:r>
        <w:t>1</w:t>
      </w:r>
      <w:r w:rsidRPr="005019DF">
        <w:rPr>
          <w:sz w:val="24"/>
          <w:szCs w:val="24"/>
        </w:rPr>
        <w:t>.</w:t>
      </w:r>
      <w:r w:rsidR="003A14E3">
        <w:rPr>
          <w:sz w:val="24"/>
          <w:szCs w:val="24"/>
        </w:rPr>
        <w:t xml:space="preserve"> </w:t>
      </w:r>
      <w:r w:rsidRPr="005019DF">
        <w:rPr>
          <w:sz w:val="24"/>
          <w:szCs w:val="24"/>
        </w:rPr>
        <w:t>To enable</w:t>
      </w:r>
      <w:r w:rsidR="00486E2E" w:rsidRPr="005019DF">
        <w:rPr>
          <w:sz w:val="24"/>
          <w:szCs w:val="24"/>
        </w:rPr>
        <w:t xml:space="preserve"> children </w:t>
      </w:r>
      <w:r w:rsidRPr="005019DF">
        <w:rPr>
          <w:sz w:val="24"/>
          <w:szCs w:val="24"/>
        </w:rPr>
        <w:t>to think of</w:t>
      </w:r>
      <w:r w:rsidR="00486E2E" w:rsidRPr="005019DF">
        <w:rPr>
          <w:sz w:val="24"/>
          <w:szCs w:val="24"/>
        </w:rPr>
        <w:t xml:space="preserve"> a sense of belonging</w:t>
      </w:r>
      <w:r w:rsidRPr="005019DF">
        <w:rPr>
          <w:sz w:val="24"/>
          <w:szCs w:val="24"/>
        </w:rPr>
        <w:t>ness and a sense of oneness</w:t>
      </w:r>
      <w:r w:rsidR="00511AB5" w:rsidRPr="005019DF">
        <w:rPr>
          <w:sz w:val="24"/>
          <w:szCs w:val="24"/>
        </w:rPr>
        <w:t>.</w:t>
      </w:r>
    </w:p>
    <w:p w:rsidR="005A27ED" w:rsidRPr="005019DF" w:rsidRDefault="005A27ED" w:rsidP="004545FC">
      <w:pPr>
        <w:spacing w:line="240" w:lineRule="auto"/>
        <w:rPr>
          <w:sz w:val="24"/>
          <w:szCs w:val="24"/>
        </w:rPr>
      </w:pPr>
      <w:r w:rsidRPr="005019DF">
        <w:rPr>
          <w:sz w:val="24"/>
          <w:szCs w:val="24"/>
        </w:rPr>
        <w:t xml:space="preserve">2. To reach the goal of </w:t>
      </w:r>
      <w:proofErr w:type="spellStart"/>
      <w:r w:rsidR="00511AB5" w:rsidRPr="005019DF">
        <w:rPr>
          <w:sz w:val="24"/>
          <w:szCs w:val="24"/>
        </w:rPr>
        <w:t>Universalization</w:t>
      </w:r>
      <w:proofErr w:type="spellEnd"/>
      <w:r w:rsidR="00511AB5" w:rsidRPr="005019DF">
        <w:rPr>
          <w:sz w:val="24"/>
          <w:szCs w:val="24"/>
        </w:rPr>
        <w:t xml:space="preserve"> of education.</w:t>
      </w:r>
    </w:p>
    <w:p w:rsidR="00511AB5" w:rsidRPr="005019DF" w:rsidRDefault="00511AB5" w:rsidP="004545FC">
      <w:pPr>
        <w:spacing w:line="240" w:lineRule="auto"/>
        <w:rPr>
          <w:sz w:val="24"/>
          <w:szCs w:val="24"/>
        </w:rPr>
      </w:pPr>
      <w:r w:rsidRPr="005019DF">
        <w:rPr>
          <w:sz w:val="24"/>
          <w:szCs w:val="24"/>
        </w:rPr>
        <w:t xml:space="preserve">3. To serve the equal educational opportunities to all students irrespective of caste, </w:t>
      </w:r>
      <w:r w:rsidR="006D2901">
        <w:rPr>
          <w:sz w:val="24"/>
          <w:szCs w:val="24"/>
        </w:rPr>
        <w:t xml:space="preserve">creed, </w:t>
      </w:r>
      <w:proofErr w:type="spellStart"/>
      <w:r w:rsidRPr="005019DF">
        <w:rPr>
          <w:sz w:val="24"/>
          <w:szCs w:val="24"/>
        </w:rPr>
        <w:t>colour</w:t>
      </w:r>
      <w:proofErr w:type="spellEnd"/>
      <w:r w:rsidRPr="005019DF">
        <w:rPr>
          <w:sz w:val="24"/>
          <w:szCs w:val="24"/>
        </w:rPr>
        <w:t>, religion and race.</w:t>
      </w:r>
    </w:p>
    <w:p w:rsidR="002E29A0" w:rsidRPr="005019DF" w:rsidRDefault="002E29A0" w:rsidP="004545FC">
      <w:pPr>
        <w:spacing w:line="240" w:lineRule="auto"/>
        <w:rPr>
          <w:sz w:val="24"/>
          <w:szCs w:val="24"/>
        </w:rPr>
      </w:pPr>
      <w:r w:rsidRPr="005019DF">
        <w:rPr>
          <w:sz w:val="24"/>
          <w:szCs w:val="24"/>
        </w:rPr>
        <w:t xml:space="preserve">4. To establish the truth that disabilities or retardation </w:t>
      </w:r>
      <w:r w:rsidR="00AC5073" w:rsidRPr="005019DF">
        <w:rPr>
          <w:sz w:val="24"/>
          <w:szCs w:val="24"/>
        </w:rPr>
        <w:t>cannot</w:t>
      </w:r>
      <w:r w:rsidRPr="005019DF">
        <w:rPr>
          <w:sz w:val="24"/>
          <w:szCs w:val="24"/>
        </w:rPr>
        <w:t xml:space="preserve"> be the barrier of receiving general education</w:t>
      </w:r>
    </w:p>
    <w:p w:rsidR="002E29A0" w:rsidRPr="005019DF" w:rsidRDefault="002E29A0" w:rsidP="004545FC">
      <w:pPr>
        <w:spacing w:line="240" w:lineRule="auto"/>
        <w:rPr>
          <w:sz w:val="24"/>
          <w:szCs w:val="24"/>
        </w:rPr>
      </w:pPr>
      <w:r w:rsidRPr="005019DF">
        <w:rPr>
          <w:sz w:val="24"/>
          <w:szCs w:val="24"/>
        </w:rPr>
        <w:t xml:space="preserve">5. </w:t>
      </w:r>
      <w:proofErr w:type="gramStart"/>
      <w:r w:rsidRPr="005019DF">
        <w:rPr>
          <w:sz w:val="24"/>
          <w:szCs w:val="24"/>
        </w:rPr>
        <w:t>To</w:t>
      </w:r>
      <w:proofErr w:type="gramEnd"/>
      <w:r w:rsidRPr="005019DF">
        <w:rPr>
          <w:sz w:val="24"/>
          <w:szCs w:val="24"/>
        </w:rPr>
        <w:t xml:space="preserve"> enable the children of disabilities to develop appropriate and desirable social behavior</w:t>
      </w:r>
    </w:p>
    <w:p w:rsidR="00065B1D" w:rsidRPr="005019DF" w:rsidRDefault="00065B1D" w:rsidP="004545FC">
      <w:pPr>
        <w:spacing w:line="240" w:lineRule="auto"/>
        <w:rPr>
          <w:sz w:val="24"/>
          <w:szCs w:val="24"/>
        </w:rPr>
      </w:pPr>
      <w:r w:rsidRPr="005019DF">
        <w:rPr>
          <w:sz w:val="24"/>
          <w:szCs w:val="24"/>
        </w:rPr>
        <w:t xml:space="preserve">6. To set up the national pattern of education to grow national awareness and nationalism of our country </w:t>
      </w:r>
      <w:r w:rsidR="002E29A0" w:rsidRPr="005019DF">
        <w:rPr>
          <w:sz w:val="24"/>
          <w:szCs w:val="24"/>
        </w:rPr>
        <w:t xml:space="preserve"> </w:t>
      </w:r>
    </w:p>
    <w:p w:rsidR="004545FC" w:rsidRDefault="004545FC" w:rsidP="004545FC">
      <w:pPr>
        <w:spacing w:line="240" w:lineRule="auto"/>
        <w:rPr>
          <w:b/>
          <w:sz w:val="28"/>
          <w:szCs w:val="28"/>
        </w:rPr>
      </w:pPr>
    </w:p>
    <w:p w:rsidR="00CC4CA2" w:rsidRPr="004545FC" w:rsidRDefault="004545FC" w:rsidP="004545FC">
      <w:pPr>
        <w:spacing w:line="240" w:lineRule="auto"/>
        <w:rPr>
          <w:rFonts w:ascii="Times New Roman" w:hAnsi="Times New Roman" w:cs="Times New Roman"/>
          <w:b/>
          <w:sz w:val="28"/>
          <w:szCs w:val="28"/>
        </w:rPr>
      </w:pPr>
      <w:r w:rsidRPr="004545FC">
        <w:rPr>
          <w:rFonts w:ascii="Times New Roman" w:hAnsi="Times New Roman" w:cs="Times New Roman"/>
          <w:b/>
          <w:sz w:val="28"/>
          <w:szCs w:val="28"/>
        </w:rPr>
        <w:t>BASIC TENETS</w:t>
      </w:r>
      <w:r w:rsidR="00CC4CA2" w:rsidRPr="004545FC">
        <w:rPr>
          <w:rFonts w:ascii="Times New Roman" w:hAnsi="Times New Roman" w:cs="Times New Roman"/>
          <w:b/>
          <w:sz w:val="28"/>
          <w:szCs w:val="28"/>
        </w:rPr>
        <w:t xml:space="preserve"> </w:t>
      </w:r>
      <w:r w:rsidR="004B490D">
        <w:rPr>
          <w:rFonts w:ascii="Times New Roman" w:hAnsi="Times New Roman" w:cs="Times New Roman"/>
          <w:b/>
          <w:sz w:val="28"/>
          <w:szCs w:val="28"/>
        </w:rPr>
        <w:t>OF INCLUSIVE EDUCATION</w:t>
      </w:r>
      <w:r w:rsidRPr="004545FC">
        <w:rPr>
          <w:rFonts w:ascii="Times New Roman" w:hAnsi="Times New Roman" w:cs="Times New Roman"/>
          <w:b/>
          <w:sz w:val="28"/>
          <w:szCs w:val="28"/>
        </w:rPr>
        <w:t>:</w:t>
      </w:r>
      <w:r w:rsidR="00CC4CA2" w:rsidRPr="004545FC">
        <w:rPr>
          <w:rFonts w:ascii="Times New Roman" w:hAnsi="Times New Roman" w:cs="Times New Roman"/>
          <w:b/>
          <w:sz w:val="28"/>
          <w:szCs w:val="28"/>
        </w:rPr>
        <w:t xml:space="preserve"> </w:t>
      </w:r>
    </w:p>
    <w:p w:rsidR="00CC4CA2" w:rsidRPr="00065B1D" w:rsidRDefault="00065B1D" w:rsidP="004545FC">
      <w:pPr>
        <w:spacing w:line="240" w:lineRule="auto"/>
      </w:pPr>
      <w:r>
        <w:t xml:space="preserve"> </w:t>
      </w:r>
      <w:r w:rsidR="00CC4CA2" w:rsidRPr="00CC4CA2">
        <w:rPr>
          <w:sz w:val="24"/>
          <w:szCs w:val="24"/>
        </w:rPr>
        <w:t>1.</w:t>
      </w:r>
      <w:r w:rsidR="003A14E3">
        <w:rPr>
          <w:sz w:val="24"/>
          <w:szCs w:val="24"/>
        </w:rPr>
        <w:t xml:space="preserve"> </w:t>
      </w:r>
      <w:r w:rsidR="00CC4CA2" w:rsidRPr="00CC4CA2">
        <w:rPr>
          <w:sz w:val="24"/>
          <w:szCs w:val="24"/>
        </w:rPr>
        <w:t>Equal participation of all</w:t>
      </w:r>
      <w:r w:rsidR="00CC4CA2" w:rsidRPr="00CC4CA2">
        <w:rPr>
          <w:rFonts w:ascii="ComicSansMS-Bold" w:hAnsi="ComicSansMS-Bold" w:cs="ComicSansMS-Bold"/>
          <w:b/>
          <w:bCs/>
          <w:sz w:val="24"/>
          <w:szCs w:val="24"/>
        </w:rPr>
        <w:t xml:space="preserve"> </w:t>
      </w:r>
      <w:r w:rsidR="00CC4CA2" w:rsidRPr="00CC4CA2">
        <w:rPr>
          <w:sz w:val="24"/>
          <w:szCs w:val="24"/>
        </w:rPr>
        <w:t>students in educational environment</w:t>
      </w:r>
    </w:p>
    <w:p w:rsidR="00CC4CA2" w:rsidRPr="00CC4CA2" w:rsidRDefault="00CC4CA2" w:rsidP="004545FC">
      <w:pPr>
        <w:spacing w:line="240" w:lineRule="auto"/>
        <w:rPr>
          <w:sz w:val="24"/>
          <w:szCs w:val="24"/>
        </w:rPr>
      </w:pPr>
      <w:r w:rsidRPr="00CC4CA2">
        <w:rPr>
          <w:sz w:val="24"/>
          <w:szCs w:val="24"/>
        </w:rPr>
        <w:t>2.</w:t>
      </w:r>
      <w:r w:rsidR="003A14E3">
        <w:rPr>
          <w:sz w:val="24"/>
          <w:szCs w:val="24"/>
        </w:rPr>
        <w:t xml:space="preserve"> </w:t>
      </w:r>
      <w:r w:rsidRPr="00CC4CA2">
        <w:rPr>
          <w:sz w:val="24"/>
          <w:szCs w:val="24"/>
        </w:rPr>
        <w:t>Shared ownership of all</w:t>
      </w:r>
      <w:r w:rsidRPr="00CC4CA2">
        <w:rPr>
          <w:rFonts w:ascii="ComicSansMS-Bold" w:hAnsi="ComicSansMS-Bold" w:cs="ComicSansMS-Bold"/>
          <w:b/>
          <w:bCs/>
          <w:sz w:val="24"/>
          <w:szCs w:val="24"/>
        </w:rPr>
        <w:t xml:space="preserve"> </w:t>
      </w:r>
      <w:r w:rsidRPr="00CC4CA2">
        <w:rPr>
          <w:sz w:val="24"/>
          <w:szCs w:val="24"/>
        </w:rPr>
        <w:t xml:space="preserve">students </w:t>
      </w:r>
    </w:p>
    <w:p w:rsidR="00CC4CA2" w:rsidRPr="00CC4CA2" w:rsidRDefault="00CC4CA2" w:rsidP="004545FC">
      <w:pPr>
        <w:spacing w:line="240" w:lineRule="auto"/>
        <w:rPr>
          <w:sz w:val="24"/>
          <w:szCs w:val="24"/>
        </w:rPr>
      </w:pPr>
      <w:r w:rsidRPr="00CC4CA2">
        <w:rPr>
          <w:sz w:val="24"/>
          <w:szCs w:val="24"/>
        </w:rPr>
        <w:lastRenderedPageBreak/>
        <w:t>3. Necessary supports for all students</w:t>
      </w:r>
    </w:p>
    <w:p w:rsidR="00CC4CA2" w:rsidRPr="00CC4CA2" w:rsidRDefault="00CC4CA2" w:rsidP="004545FC">
      <w:pPr>
        <w:spacing w:line="240" w:lineRule="auto"/>
        <w:rPr>
          <w:sz w:val="24"/>
          <w:szCs w:val="24"/>
        </w:rPr>
      </w:pPr>
      <w:r w:rsidRPr="00CC4CA2">
        <w:rPr>
          <w:sz w:val="24"/>
          <w:szCs w:val="24"/>
        </w:rPr>
        <w:t>4. Positive &amp; rich learning environment for all students</w:t>
      </w:r>
    </w:p>
    <w:p w:rsidR="004D30EB" w:rsidRPr="00CC4CA2" w:rsidRDefault="00CC4CA2" w:rsidP="004545FC">
      <w:pPr>
        <w:spacing w:line="240" w:lineRule="auto"/>
        <w:rPr>
          <w:sz w:val="24"/>
          <w:szCs w:val="24"/>
        </w:rPr>
      </w:pPr>
      <w:r w:rsidRPr="00CC4CA2">
        <w:rPr>
          <w:sz w:val="24"/>
          <w:szCs w:val="24"/>
        </w:rPr>
        <w:t>4. Expectations for all</w:t>
      </w:r>
      <w:r w:rsidRPr="00CC4CA2">
        <w:rPr>
          <w:rFonts w:ascii="ComicSansMS-Bold" w:hAnsi="ComicSansMS-Bold" w:cs="ComicSansMS-Bold"/>
          <w:b/>
          <w:bCs/>
          <w:sz w:val="24"/>
          <w:szCs w:val="24"/>
        </w:rPr>
        <w:t xml:space="preserve"> </w:t>
      </w:r>
      <w:r w:rsidRPr="00CC4CA2">
        <w:rPr>
          <w:sz w:val="24"/>
          <w:szCs w:val="24"/>
        </w:rPr>
        <w:t>students to learn</w:t>
      </w:r>
      <w:r w:rsidR="00065B1D">
        <w:rPr>
          <w:sz w:val="24"/>
          <w:szCs w:val="24"/>
        </w:rPr>
        <w:t xml:space="preserve"> </w:t>
      </w:r>
      <w:r w:rsidR="00880EF5">
        <w:rPr>
          <w:sz w:val="24"/>
          <w:szCs w:val="24"/>
        </w:rPr>
        <w:t xml:space="preserve">neglecting the barriers of </w:t>
      </w:r>
      <w:r w:rsidR="005019DF">
        <w:rPr>
          <w:sz w:val="24"/>
          <w:szCs w:val="24"/>
        </w:rPr>
        <w:t>disabilities</w:t>
      </w:r>
    </w:p>
    <w:p w:rsidR="004545FC" w:rsidRDefault="004545FC" w:rsidP="004545FC">
      <w:pPr>
        <w:spacing w:line="240" w:lineRule="auto"/>
        <w:rPr>
          <w:b/>
          <w:sz w:val="28"/>
          <w:szCs w:val="28"/>
        </w:rPr>
      </w:pPr>
    </w:p>
    <w:p w:rsidR="0089614F" w:rsidRPr="004545FC" w:rsidRDefault="004545FC" w:rsidP="004545FC">
      <w:pPr>
        <w:spacing w:line="240" w:lineRule="auto"/>
        <w:rPr>
          <w:rFonts w:ascii="Times New Roman" w:hAnsi="Times New Roman" w:cs="Times New Roman"/>
          <w:b/>
          <w:sz w:val="28"/>
          <w:szCs w:val="28"/>
        </w:rPr>
      </w:pPr>
      <w:r w:rsidRPr="004545FC">
        <w:rPr>
          <w:rFonts w:ascii="Times New Roman" w:hAnsi="Times New Roman" w:cs="Times New Roman"/>
          <w:b/>
          <w:sz w:val="28"/>
          <w:szCs w:val="28"/>
        </w:rPr>
        <w:t>INCLUSIVE EDUCATION IN INDIAN CONTEXT OF DIVERSITY</w:t>
      </w:r>
      <w:r w:rsidR="0089614F" w:rsidRPr="004545FC">
        <w:rPr>
          <w:rFonts w:ascii="Times New Roman" w:hAnsi="Times New Roman" w:cs="Times New Roman"/>
          <w:b/>
          <w:sz w:val="28"/>
          <w:szCs w:val="28"/>
        </w:rPr>
        <w:t xml:space="preserve">: </w:t>
      </w:r>
    </w:p>
    <w:p w:rsidR="004545FC" w:rsidRDefault="0089614F" w:rsidP="00A50334">
      <w:pPr>
        <w:spacing w:line="360" w:lineRule="auto"/>
        <w:jc w:val="both"/>
        <w:rPr>
          <w:rFonts w:ascii="Times New Roman" w:hAnsi="Times New Roman" w:cs="Times New Roman"/>
          <w:sz w:val="24"/>
          <w:szCs w:val="24"/>
        </w:rPr>
      </w:pPr>
      <w:r w:rsidRPr="00AC5073">
        <w:rPr>
          <w:rFonts w:ascii="Times New Roman" w:hAnsi="Times New Roman" w:cs="Times New Roman"/>
          <w:sz w:val="24"/>
          <w:szCs w:val="24"/>
        </w:rPr>
        <w:t xml:space="preserve">India has the second largest education system in the world, with 200 million children aged between 6 and 14, around 25 million of whom are out of school (World Bank, 2004). However, bearing in mind that apparently only 35% of children are registered at birth (UNICEF, 2004), others estimate </w:t>
      </w:r>
      <w:proofErr w:type="gramStart"/>
      <w:r w:rsidRPr="00AC5073">
        <w:rPr>
          <w:rFonts w:ascii="Times New Roman" w:hAnsi="Times New Roman" w:cs="Times New Roman"/>
          <w:sz w:val="24"/>
          <w:szCs w:val="24"/>
        </w:rPr>
        <w:t>between 35 to 80</w:t>
      </w:r>
      <w:proofErr w:type="gramEnd"/>
      <w:r w:rsidRPr="00AC5073">
        <w:rPr>
          <w:rFonts w:ascii="Times New Roman" w:hAnsi="Times New Roman" w:cs="Times New Roman"/>
          <w:sz w:val="24"/>
          <w:szCs w:val="24"/>
        </w:rPr>
        <w:t xml:space="preserve"> million out-of-school children (</w:t>
      </w:r>
      <w:proofErr w:type="spellStart"/>
      <w:r w:rsidRPr="00AC5073">
        <w:rPr>
          <w:rFonts w:ascii="Times New Roman" w:hAnsi="Times New Roman" w:cs="Times New Roman"/>
          <w:sz w:val="24"/>
          <w:szCs w:val="24"/>
        </w:rPr>
        <w:t>Singal</w:t>
      </w:r>
      <w:proofErr w:type="spellEnd"/>
      <w:r w:rsidRPr="00AC5073">
        <w:rPr>
          <w:rFonts w:ascii="Times New Roman" w:hAnsi="Times New Roman" w:cs="Times New Roman"/>
          <w:sz w:val="24"/>
          <w:szCs w:val="24"/>
        </w:rPr>
        <w:t xml:space="preserve">, 2005a). </w:t>
      </w:r>
    </w:p>
    <w:p w:rsidR="0089614F" w:rsidRPr="00AC5073" w:rsidRDefault="005D0F1A" w:rsidP="00A50334">
      <w:pPr>
        <w:spacing w:line="360" w:lineRule="auto"/>
        <w:jc w:val="both"/>
        <w:rPr>
          <w:rFonts w:ascii="Times New Roman" w:hAnsi="Times New Roman" w:cs="Times New Roman"/>
          <w:sz w:val="24"/>
          <w:szCs w:val="24"/>
        </w:rPr>
      </w:pPr>
      <w:r w:rsidRPr="00AC5073">
        <w:rPr>
          <w:rFonts w:ascii="Times New Roman" w:hAnsi="Times New Roman" w:cs="Times New Roman"/>
          <w:sz w:val="24"/>
          <w:szCs w:val="24"/>
        </w:rPr>
        <w:t xml:space="preserve"> </w:t>
      </w:r>
      <w:r w:rsidR="0089614F" w:rsidRPr="00AC5073">
        <w:rPr>
          <w:rFonts w:ascii="Times New Roman" w:hAnsi="Times New Roman" w:cs="Times New Roman"/>
          <w:sz w:val="24"/>
          <w:szCs w:val="24"/>
        </w:rPr>
        <w:t>This inevitable diversity and complexity in a context of this size must be taken into account. India’s 1.3 billion people speak 18 different languages (GOI, 2002), and 844 dialects (</w:t>
      </w:r>
      <w:proofErr w:type="spellStart"/>
      <w:r w:rsidR="0089614F" w:rsidRPr="00AC5073">
        <w:rPr>
          <w:rFonts w:ascii="Times New Roman" w:hAnsi="Times New Roman" w:cs="Times New Roman"/>
          <w:sz w:val="24"/>
          <w:szCs w:val="24"/>
        </w:rPr>
        <w:t>Singal</w:t>
      </w:r>
      <w:proofErr w:type="spellEnd"/>
      <w:r w:rsidR="0089614F" w:rsidRPr="00AC5073">
        <w:rPr>
          <w:rFonts w:ascii="Times New Roman" w:hAnsi="Times New Roman" w:cs="Times New Roman"/>
          <w:sz w:val="24"/>
          <w:szCs w:val="24"/>
        </w:rPr>
        <w:t xml:space="preserve">, 2005a), worship varied religions, have unique customs, differ in their exposure to disease and access to types of nutrition which affect their health and socio-economic status, and also communications which influence their access to government resources such as education or healthcare. </w:t>
      </w:r>
    </w:p>
    <w:p w:rsidR="00EF1CA3" w:rsidRPr="00AC5073" w:rsidRDefault="0089614F" w:rsidP="00A50334">
      <w:pPr>
        <w:spacing w:line="360" w:lineRule="auto"/>
        <w:jc w:val="both"/>
        <w:rPr>
          <w:rFonts w:ascii="Times New Roman" w:hAnsi="Times New Roman" w:cs="Times New Roman"/>
          <w:sz w:val="24"/>
          <w:szCs w:val="24"/>
        </w:rPr>
      </w:pPr>
      <w:r w:rsidRPr="00AC5073">
        <w:rPr>
          <w:rFonts w:ascii="Times New Roman" w:hAnsi="Times New Roman" w:cs="Times New Roman"/>
          <w:sz w:val="24"/>
          <w:szCs w:val="24"/>
        </w:rPr>
        <w:t xml:space="preserve">         This diversity is further reflected in disparities of educational achievement. For example, in Kerala the literacy rate recorded in the 2001 Census was 90.92%, while in Bihar it was 47.53% (GOI, 2002). As a result, the overall (average) literacy rate for India was 65.38% which, while a representative figure is a national aggregate and so cannot reflect the complexity of context (</w:t>
      </w:r>
      <w:proofErr w:type="spellStart"/>
      <w:r w:rsidRPr="00AC5073">
        <w:rPr>
          <w:rFonts w:ascii="Times New Roman" w:hAnsi="Times New Roman" w:cs="Times New Roman"/>
          <w:sz w:val="24"/>
          <w:szCs w:val="24"/>
        </w:rPr>
        <w:t>Govinda</w:t>
      </w:r>
      <w:proofErr w:type="spellEnd"/>
      <w:r w:rsidRPr="00AC5073">
        <w:rPr>
          <w:rFonts w:ascii="Times New Roman" w:hAnsi="Times New Roman" w:cs="Times New Roman"/>
          <w:sz w:val="24"/>
          <w:szCs w:val="24"/>
        </w:rPr>
        <w:t xml:space="preserve"> and </w:t>
      </w:r>
      <w:proofErr w:type="spellStart"/>
      <w:r w:rsidRPr="00AC5073">
        <w:rPr>
          <w:rFonts w:ascii="Times New Roman" w:hAnsi="Times New Roman" w:cs="Times New Roman"/>
          <w:sz w:val="24"/>
          <w:szCs w:val="24"/>
        </w:rPr>
        <w:t>Biswal</w:t>
      </w:r>
      <w:proofErr w:type="spellEnd"/>
      <w:r w:rsidRPr="00AC5073">
        <w:rPr>
          <w:rFonts w:ascii="Times New Roman" w:hAnsi="Times New Roman" w:cs="Times New Roman"/>
          <w:sz w:val="24"/>
          <w:szCs w:val="24"/>
        </w:rPr>
        <w:t xml:space="preserve">, 2006). However, it is worth noting that according to the PROBE team (1999) 40% of India’s population lives in the educationally worst performing states, suggesting that a significant proportion of Indians are under-served by their education systems. Added to this issue of averaging out statistics in such a vast country is the fact that when census data was collected, there were some areas which were cut off by “disturbances” or “natural </w:t>
      </w:r>
      <w:proofErr w:type="spellStart"/>
      <w:r w:rsidRPr="00AC5073">
        <w:rPr>
          <w:rFonts w:ascii="Times New Roman" w:hAnsi="Times New Roman" w:cs="Times New Roman"/>
          <w:sz w:val="24"/>
          <w:szCs w:val="24"/>
        </w:rPr>
        <w:t>calamaties</w:t>
      </w:r>
      <w:proofErr w:type="spellEnd"/>
      <w:r w:rsidRPr="00AC5073">
        <w:rPr>
          <w:rFonts w:ascii="Times New Roman" w:hAnsi="Times New Roman" w:cs="Times New Roman"/>
          <w:sz w:val="24"/>
          <w:szCs w:val="24"/>
        </w:rPr>
        <w:t>” (GOI, 2002: 11) such as the Kashmiri conflict, floods or landslides. This shows how despite best intentions, there may be un-surveyed people whose issues are therefore invisible to policy-makers, and so they perhaps do not have access to government resources.</w:t>
      </w:r>
    </w:p>
    <w:p w:rsidR="0089614F" w:rsidRPr="00AC5073" w:rsidRDefault="0089614F" w:rsidP="00A50334">
      <w:pPr>
        <w:spacing w:line="360" w:lineRule="auto"/>
        <w:jc w:val="both"/>
        <w:rPr>
          <w:rFonts w:ascii="Times New Roman" w:hAnsi="Times New Roman" w:cs="Times New Roman"/>
          <w:sz w:val="24"/>
          <w:szCs w:val="24"/>
        </w:rPr>
      </w:pPr>
      <w:r w:rsidRPr="00AC5073">
        <w:rPr>
          <w:rFonts w:ascii="Times New Roman" w:hAnsi="Times New Roman" w:cs="Times New Roman"/>
          <w:sz w:val="24"/>
          <w:szCs w:val="24"/>
        </w:rPr>
        <w:t xml:space="preserve"> </w:t>
      </w:r>
      <w:r w:rsidR="00EF1CA3" w:rsidRPr="00AC5073">
        <w:rPr>
          <w:rFonts w:ascii="Times New Roman" w:hAnsi="Times New Roman" w:cs="Times New Roman"/>
          <w:sz w:val="24"/>
          <w:szCs w:val="24"/>
        </w:rPr>
        <w:t xml:space="preserve">This diversity is further reflected in disparities of educational achievement. For example, in Kerala the literacy rate recorded in the 2001 Census was 90.92%, while in Bihar it was 47.53% </w:t>
      </w:r>
      <w:r w:rsidR="00EF1CA3" w:rsidRPr="00AC5073">
        <w:rPr>
          <w:rFonts w:ascii="Times New Roman" w:hAnsi="Times New Roman" w:cs="Times New Roman"/>
          <w:sz w:val="24"/>
          <w:szCs w:val="24"/>
        </w:rPr>
        <w:lastRenderedPageBreak/>
        <w:t>(GOI, 2002). As a result, the overall (average) literacy rate for India was 65.38% which, while a representative figure is a national aggregate and so cannot reflect the complexity of context (</w:t>
      </w:r>
      <w:proofErr w:type="spellStart"/>
      <w:r w:rsidR="00EF1CA3" w:rsidRPr="00AC5073">
        <w:rPr>
          <w:rFonts w:ascii="Times New Roman" w:hAnsi="Times New Roman" w:cs="Times New Roman"/>
          <w:sz w:val="24"/>
          <w:szCs w:val="24"/>
        </w:rPr>
        <w:t>Govinda</w:t>
      </w:r>
      <w:proofErr w:type="spellEnd"/>
      <w:r w:rsidR="00EF1CA3" w:rsidRPr="00AC5073">
        <w:rPr>
          <w:rFonts w:ascii="Times New Roman" w:hAnsi="Times New Roman" w:cs="Times New Roman"/>
          <w:sz w:val="24"/>
          <w:szCs w:val="24"/>
        </w:rPr>
        <w:t xml:space="preserve"> and </w:t>
      </w:r>
      <w:proofErr w:type="spellStart"/>
      <w:r w:rsidR="00EF1CA3" w:rsidRPr="00AC5073">
        <w:rPr>
          <w:rFonts w:ascii="Times New Roman" w:hAnsi="Times New Roman" w:cs="Times New Roman"/>
          <w:sz w:val="24"/>
          <w:szCs w:val="24"/>
        </w:rPr>
        <w:t>Biswal</w:t>
      </w:r>
      <w:proofErr w:type="spellEnd"/>
      <w:r w:rsidR="00EF1CA3" w:rsidRPr="00AC5073">
        <w:rPr>
          <w:rFonts w:ascii="Times New Roman" w:hAnsi="Times New Roman" w:cs="Times New Roman"/>
          <w:sz w:val="24"/>
          <w:szCs w:val="24"/>
        </w:rPr>
        <w:t>, 2006). However, it is worth noting that according to the PROBE team (1999) 40% of India’s population lives in the educationally worst performing states, suggesting that a significant proportion of Indians are under-served by their education systems.</w:t>
      </w:r>
    </w:p>
    <w:p w:rsidR="005D0F1A" w:rsidRPr="00AC5073" w:rsidRDefault="005D0F1A" w:rsidP="00A50334">
      <w:pPr>
        <w:pStyle w:val="Default"/>
        <w:spacing w:line="360" w:lineRule="auto"/>
        <w:jc w:val="both"/>
        <w:rPr>
          <w:sz w:val="23"/>
          <w:szCs w:val="23"/>
        </w:rPr>
      </w:pPr>
    </w:p>
    <w:p w:rsidR="0098405A" w:rsidRDefault="0089614F" w:rsidP="004545FC">
      <w:pPr>
        <w:pStyle w:val="Default"/>
        <w:jc w:val="both"/>
        <w:rPr>
          <w:sz w:val="23"/>
          <w:szCs w:val="23"/>
        </w:rPr>
      </w:pPr>
      <w:r>
        <w:rPr>
          <w:sz w:val="23"/>
          <w:szCs w:val="23"/>
        </w:rPr>
        <w:t xml:space="preserve"> </w:t>
      </w:r>
      <w:r w:rsidR="00370DC9">
        <w:rPr>
          <w:sz w:val="32"/>
          <w:szCs w:val="32"/>
        </w:rPr>
        <w:t>INCL</w:t>
      </w:r>
      <w:r w:rsidR="004B490D">
        <w:rPr>
          <w:sz w:val="32"/>
          <w:szCs w:val="32"/>
        </w:rPr>
        <w:t>USIVE EDUCATION POLICY IN INDIA</w:t>
      </w:r>
      <w:r w:rsidR="0098405A" w:rsidRPr="0098405A">
        <w:rPr>
          <w:sz w:val="32"/>
          <w:szCs w:val="32"/>
        </w:rPr>
        <w:t>:</w:t>
      </w:r>
      <w:r w:rsidR="00370DC9">
        <w:rPr>
          <w:sz w:val="32"/>
          <w:szCs w:val="32"/>
        </w:rPr>
        <w:t xml:space="preserve"> </w:t>
      </w:r>
      <w:r w:rsidR="0098405A" w:rsidRPr="0098405A">
        <w:rPr>
          <w:b/>
          <w:bCs/>
          <w:sz w:val="23"/>
          <w:szCs w:val="23"/>
        </w:rPr>
        <w:t xml:space="preserve"> </w:t>
      </w:r>
    </w:p>
    <w:p w:rsidR="004B490D" w:rsidRDefault="004B490D" w:rsidP="00A50334">
      <w:pPr>
        <w:spacing w:line="360" w:lineRule="auto"/>
        <w:jc w:val="both"/>
        <w:rPr>
          <w:rFonts w:ascii="Times New Roman" w:hAnsi="Times New Roman" w:cs="Times New Roman"/>
          <w:sz w:val="24"/>
          <w:szCs w:val="24"/>
        </w:rPr>
      </w:pPr>
    </w:p>
    <w:p w:rsidR="00EF1CA3" w:rsidRPr="00370DC9" w:rsidRDefault="0098405A" w:rsidP="00A50334">
      <w:pPr>
        <w:spacing w:line="360" w:lineRule="auto"/>
        <w:jc w:val="both"/>
        <w:rPr>
          <w:sz w:val="24"/>
          <w:szCs w:val="24"/>
        </w:rPr>
      </w:pPr>
      <w:r w:rsidRPr="00BF2AA5">
        <w:rPr>
          <w:rFonts w:ascii="Times New Roman" w:hAnsi="Times New Roman" w:cs="Times New Roman"/>
          <w:sz w:val="24"/>
          <w:szCs w:val="24"/>
        </w:rPr>
        <w:t xml:space="preserve">Recommendations to send children with disabilities to mainstream schools were first made in the </w:t>
      </w:r>
      <w:proofErr w:type="spellStart"/>
      <w:r w:rsidRPr="00BF2AA5">
        <w:rPr>
          <w:rFonts w:ascii="Times New Roman" w:hAnsi="Times New Roman" w:cs="Times New Roman"/>
          <w:sz w:val="24"/>
          <w:szCs w:val="24"/>
        </w:rPr>
        <w:t>Surgent</w:t>
      </w:r>
      <w:proofErr w:type="spellEnd"/>
      <w:r w:rsidRPr="00BF2AA5">
        <w:rPr>
          <w:rFonts w:ascii="Times New Roman" w:hAnsi="Times New Roman" w:cs="Times New Roman"/>
          <w:sz w:val="24"/>
          <w:szCs w:val="24"/>
        </w:rPr>
        <w:t xml:space="preserve"> Report in 1944, and again in 1964 by the Kothari Commission (</w:t>
      </w:r>
      <w:proofErr w:type="spellStart"/>
      <w:r w:rsidRPr="00BF2AA5">
        <w:rPr>
          <w:rFonts w:ascii="Times New Roman" w:hAnsi="Times New Roman" w:cs="Times New Roman"/>
          <w:sz w:val="24"/>
          <w:szCs w:val="24"/>
        </w:rPr>
        <w:t>Julka</w:t>
      </w:r>
      <w:proofErr w:type="spellEnd"/>
      <w:r w:rsidRPr="00BF2AA5">
        <w:rPr>
          <w:rFonts w:ascii="Times New Roman" w:hAnsi="Times New Roman" w:cs="Times New Roman"/>
          <w:sz w:val="24"/>
          <w:szCs w:val="24"/>
        </w:rPr>
        <w:t xml:space="preserve">, 2005). Despite this, change has been slow, with segregation in special schools dominating the scene until recently. Several education acts and promises have been passed or mooted by central government in India in the past twenty years, although they do not seem to tackle the roots of attitudinal barriers to inclusion. For example, in 1993 the Delhi Declaration on Education for All promised to “…ensure a place for every child in a school or appropriate education </w:t>
      </w:r>
      <w:proofErr w:type="spellStart"/>
      <w:r w:rsidRPr="00BF2AA5">
        <w:rPr>
          <w:rFonts w:ascii="Times New Roman" w:hAnsi="Times New Roman" w:cs="Times New Roman"/>
          <w:sz w:val="24"/>
          <w:szCs w:val="24"/>
        </w:rPr>
        <w:t>programme</w:t>
      </w:r>
      <w:proofErr w:type="spellEnd"/>
      <w:r w:rsidRPr="00BF2AA5">
        <w:rPr>
          <w:rFonts w:ascii="Times New Roman" w:hAnsi="Times New Roman" w:cs="Times New Roman"/>
          <w:sz w:val="24"/>
          <w:szCs w:val="24"/>
        </w:rPr>
        <w:t xml:space="preserve"> according to his or her capabilities” (cited in </w:t>
      </w:r>
      <w:proofErr w:type="spellStart"/>
      <w:r w:rsidRPr="00BF2AA5">
        <w:rPr>
          <w:rFonts w:ascii="Times New Roman" w:hAnsi="Times New Roman" w:cs="Times New Roman"/>
          <w:sz w:val="24"/>
          <w:szCs w:val="24"/>
        </w:rPr>
        <w:t>Mukhopadhyay</w:t>
      </w:r>
      <w:proofErr w:type="spellEnd"/>
      <w:r w:rsidRPr="00BF2AA5">
        <w:rPr>
          <w:rFonts w:ascii="Times New Roman" w:hAnsi="Times New Roman" w:cs="Times New Roman"/>
          <w:sz w:val="24"/>
          <w:szCs w:val="24"/>
        </w:rPr>
        <w:t xml:space="preserve"> &amp; Mani, 2002: 96). This issue of ‘capabilities’ is key to the varied interpretations of ‘inclusivity’ of children, the focus on the child’s abilities diverting attention away from inadequate teaching methods (</w:t>
      </w:r>
      <w:proofErr w:type="spellStart"/>
      <w:r w:rsidRPr="00BF2AA5">
        <w:rPr>
          <w:rFonts w:ascii="Times New Roman" w:hAnsi="Times New Roman" w:cs="Times New Roman"/>
          <w:sz w:val="24"/>
          <w:szCs w:val="24"/>
        </w:rPr>
        <w:t>Singal</w:t>
      </w:r>
      <w:proofErr w:type="spellEnd"/>
      <w:r w:rsidRPr="00BF2AA5">
        <w:rPr>
          <w:rFonts w:ascii="Times New Roman" w:hAnsi="Times New Roman" w:cs="Times New Roman"/>
          <w:sz w:val="24"/>
          <w:szCs w:val="24"/>
        </w:rPr>
        <w:t>, 20</w:t>
      </w:r>
      <w:r w:rsidR="009E2591" w:rsidRPr="00BF2AA5">
        <w:rPr>
          <w:rFonts w:ascii="Times New Roman" w:hAnsi="Times New Roman" w:cs="Times New Roman"/>
          <w:sz w:val="24"/>
          <w:szCs w:val="24"/>
        </w:rPr>
        <w:t xml:space="preserve">05b). </w:t>
      </w:r>
      <w:r w:rsidRPr="00BF2AA5">
        <w:rPr>
          <w:rFonts w:ascii="Times New Roman" w:hAnsi="Times New Roman" w:cs="Times New Roman"/>
          <w:sz w:val="24"/>
          <w:szCs w:val="24"/>
        </w:rPr>
        <w:t xml:space="preserve"> The 1995 Persons with Disability Act (PDA) states that disabled children should be educated in integrated settings where possible</w:t>
      </w:r>
      <w:r w:rsidR="009E2591" w:rsidRPr="00BF2AA5">
        <w:rPr>
          <w:rFonts w:ascii="Times New Roman" w:hAnsi="Times New Roman" w:cs="Times New Roman"/>
          <w:sz w:val="24"/>
          <w:szCs w:val="24"/>
        </w:rPr>
        <w:t>.</w:t>
      </w:r>
    </w:p>
    <w:p w:rsidR="00FA12CC" w:rsidRPr="00BF2AA5" w:rsidRDefault="00FA12CC"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t xml:space="preserve">Implementation of Inclusive Education: If inclusive education came under one ministry alone, most probably the MHRD, potentially both </w:t>
      </w:r>
      <w:proofErr w:type="spellStart"/>
      <w:r w:rsidRPr="00BF2AA5">
        <w:rPr>
          <w:rFonts w:ascii="Times New Roman" w:hAnsi="Times New Roman" w:cs="Times New Roman"/>
          <w:sz w:val="24"/>
          <w:szCs w:val="24"/>
        </w:rPr>
        <w:t>conceptualisation</w:t>
      </w:r>
      <w:proofErr w:type="spellEnd"/>
      <w:r w:rsidRPr="00BF2AA5">
        <w:rPr>
          <w:rFonts w:ascii="Times New Roman" w:hAnsi="Times New Roman" w:cs="Times New Roman"/>
          <w:sz w:val="24"/>
          <w:szCs w:val="24"/>
        </w:rPr>
        <w:t xml:space="preserve"> and implementation could be clarified and promoted, while the needs of children with disabilities could finally be mainstreamed. </w:t>
      </w:r>
    </w:p>
    <w:p w:rsidR="00FA12CC" w:rsidRPr="00BF2AA5" w:rsidRDefault="00FA12CC"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t>The absence of accountability mechanisms, which results in poor policy implementation, suggests that in order to ensure implementation of 1995’s rhetorically positive Persons with Disabilities Act, some kind of legal enforcement mechanism needs to be created (</w:t>
      </w:r>
      <w:proofErr w:type="spellStart"/>
      <w:r w:rsidRPr="00BF2AA5">
        <w:rPr>
          <w:rFonts w:ascii="Times New Roman" w:hAnsi="Times New Roman" w:cs="Times New Roman"/>
          <w:sz w:val="24"/>
          <w:szCs w:val="24"/>
        </w:rPr>
        <w:t>Alur</w:t>
      </w:r>
      <w:proofErr w:type="spellEnd"/>
      <w:r w:rsidRPr="00BF2AA5">
        <w:rPr>
          <w:rFonts w:ascii="Times New Roman" w:hAnsi="Times New Roman" w:cs="Times New Roman"/>
          <w:sz w:val="24"/>
          <w:szCs w:val="24"/>
        </w:rPr>
        <w:t xml:space="preserve">, 2002),: </w:t>
      </w:r>
    </w:p>
    <w:p w:rsidR="00370DC9" w:rsidRDefault="00370DC9" w:rsidP="00A50334">
      <w:pPr>
        <w:spacing w:line="360" w:lineRule="auto"/>
        <w:rPr>
          <w:sz w:val="32"/>
          <w:szCs w:val="32"/>
        </w:rPr>
      </w:pPr>
    </w:p>
    <w:p w:rsidR="004545FC" w:rsidRDefault="004545FC" w:rsidP="00A50334">
      <w:pPr>
        <w:spacing w:line="360" w:lineRule="auto"/>
        <w:rPr>
          <w:sz w:val="32"/>
          <w:szCs w:val="32"/>
        </w:rPr>
      </w:pPr>
    </w:p>
    <w:p w:rsidR="004545FC" w:rsidRDefault="004545FC" w:rsidP="004545FC">
      <w:pPr>
        <w:spacing w:line="240" w:lineRule="auto"/>
        <w:rPr>
          <w:sz w:val="32"/>
          <w:szCs w:val="32"/>
        </w:rPr>
      </w:pPr>
    </w:p>
    <w:p w:rsidR="008C433F" w:rsidRPr="000F0809" w:rsidRDefault="00370DC9" w:rsidP="004545FC">
      <w:pPr>
        <w:spacing w:line="240" w:lineRule="auto"/>
        <w:rPr>
          <w:sz w:val="32"/>
          <w:szCs w:val="32"/>
        </w:rPr>
      </w:pPr>
      <w:r>
        <w:rPr>
          <w:sz w:val="32"/>
          <w:szCs w:val="32"/>
        </w:rPr>
        <w:t>GANDHIAN</w:t>
      </w:r>
      <w:r w:rsidR="0089614F" w:rsidRPr="000F0809">
        <w:rPr>
          <w:sz w:val="32"/>
          <w:szCs w:val="32"/>
        </w:rPr>
        <w:t xml:space="preserve"> </w:t>
      </w:r>
      <w:r>
        <w:rPr>
          <w:sz w:val="32"/>
          <w:szCs w:val="32"/>
        </w:rPr>
        <w:t xml:space="preserve">THOUGHT AS THE SOURCE OF INCLUSIVE </w:t>
      </w:r>
      <w:r w:rsidR="004B490D">
        <w:rPr>
          <w:sz w:val="32"/>
          <w:szCs w:val="32"/>
        </w:rPr>
        <w:t>EDUCATION:</w:t>
      </w:r>
      <w:r w:rsidR="0089614F" w:rsidRPr="000F0809">
        <w:rPr>
          <w:sz w:val="32"/>
          <w:szCs w:val="32"/>
        </w:rPr>
        <w:t xml:space="preserve"> </w:t>
      </w:r>
    </w:p>
    <w:p w:rsidR="000F0809" w:rsidRDefault="008C433F"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t xml:space="preserve">Mahatma Gandhi, a great philosopher in the world, synthesized the three important philosophies- Idealism, Naturalism, </w:t>
      </w:r>
      <w:r w:rsidR="003A14E3" w:rsidRPr="00BF2AA5">
        <w:rPr>
          <w:rFonts w:ascii="Times New Roman" w:hAnsi="Times New Roman" w:cs="Times New Roman"/>
          <w:sz w:val="24"/>
          <w:szCs w:val="24"/>
        </w:rPr>
        <w:t>and Pragmatism</w:t>
      </w:r>
      <w:r w:rsidRPr="00BF2AA5">
        <w:rPr>
          <w:rFonts w:ascii="Times New Roman" w:hAnsi="Times New Roman" w:cs="Times New Roman"/>
          <w:sz w:val="24"/>
          <w:szCs w:val="24"/>
        </w:rPr>
        <w:t xml:space="preserve"> and on the basis of such a basic ground he propounded his educational thought for the development of mankind. </w:t>
      </w:r>
      <w:proofErr w:type="spellStart"/>
      <w:r w:rsidRPr="00BF2AA5">
        <w:rPr>
          <w:rFonts w:ascii="Times New Roman" w:hAnsi="Times New Roman" w:cs="Times New Roman"/>
          <w:sz w:val="24"/>
          <w:szCs w:val="24"/>
        </w:rPr>
        <w:t>Gandhian</w:t>
      </w:r>
      <w:proofErr w:type="spellEnd"/>
      <w:r w:rsidRPr="00BF2AA5">
        <w:rPr>
          <w:rFonts w:ascii="Times New Roman" w:hAnsi="Times New Roman" w:cs="Times New Roman"/>
          <w:sz w:val="24"/>
          <w:szCs w:val="24"/>
        </w:rPr>
        <w:t xml:space="preserve"> Philosophy and thought on education had brought a new dimension and fundamental changes for building up of a new social order based on tolerance, truth and non-violence. After the attainment of freedom in 1947, the main perspective of our national development was education and education was given more emphasis because education is the most important means of national and emotional integration. Education should not only aim at imparting knowledge but should develop all aspects of students’ personality. It broadens the outlook, foster the feeling of oneness, nationalism, spirit of sacrifice, tolerance</w:t>
      </w:r>
      <w:r w:rsidR="000F0809" w:rsidRPr="00BF2AA5">
        <w:rPr>
          <w:rFonts w:ascii="Times New Roman" w:hAnsi="Times New Roman" w:cs="Times New Roman"/>
          <w:sz w:val="24"/>
          <w:szCs w:val="24"/>
        </w:rPr>
        <w:t xml:space="preserve">. </w:t>
      </w:r>
      <w:r w:rsidR="003A14E3" w:rsidRPr="00BF2AA5">
        <w:rPr>
          <w:rFonts w:ascii="Times New Roman" w:hAnsi="Times New Roman" w:cs="Times New Roman"/>
          <w:sz w:val="24"/>
          <w:szCs w:val="24"/>
        </w:rPr>
        <w:t>Gandhi emphasizes on</w:t>
      </w:r>
      <w:r w:rsidR="000F0809" w:rsidRPr="00BF2AA5">
        <w:rPr>
          <w:rFonts w:ascii="Times New Roman" w:hAnsi="Times New Roman" w:cs="Times New Roman"/>
          <w:sz w:val="24"/>
          <w:szCs w:val="24"/>
        </w:rPr>
        <w:t xml:space="preserve"> the humanistic </w:t>
      </w:r>
      <w:r w:rsidR="003A14E3" w:rsidRPr="00BF2AA5">
        <w:rPr>
          <w:rFonts w:ascii="Times New Roman" w:hAnsi="Times New Roman" w:cs="Times New Roman"/>
          <w:sz w:val="24"/>
          <w:szCs w:val="24"/>
        </w:rPr>
        <w:t>approach to</w:t>
      </w:r>
      <w:r w:rsidR="000F0809" w:rsidRPr="00BF2AA5">
        <w:rPr>
          <w:rFonts w:ascii="Times New Roman" w:hAnsi="Times New Roman" w:cs="Times New Roman"/>
          <w:sz w:val="24"/>
          <w:szCs w:val="24"/>
        </w:rPr>
        <w:t xml:space="preserve"> education than mere accomplishments in scholastic Endeavour. Basic Education undeniably expand the heart and </w:t>
      </w:r>
      <w:r w:rsidR="003A14E3" w:rsidRPr="00BF2AA5">
        <w:rPr>
          <w:rFonts w:ascii="Times New Roman" w:hAnsi="Times New Roman" w:cs="Times New Roman"/>
          <w:sz w:val="24"/>
          <w:szCs w:val="24"/>
        </w:rPr>
        <w:t xml:space="preserve">mind </w:t>
      </w:r>
      <w:proofErr w:type="gramStart"/>
      <w:r w:rsidR="003A14E3" w:rsidRPr="00BF2AA5">
        <w:rPr>
          <w:rFonts w:ascii="Times New Roman" w:hAnsi="Times New Roman" w:cs="Times New Roman"/>
          <w:sz w:val="24"/>
          <w:szCs w:val="24"/>
        </w:rPr>
        <w:t>It</w:t>
      </w:r>
      <w:proofErr w:type="gramEnd"/>
      <w:r w:rsidR="000F0809" w:rsidRPr="00BF2AA5">
        <w:rPr>
          <w:rFonts w:ascii="Times New Roman" w:hAnsi="Times New Roman" w:cs="Times New Roman"/>
          <w:sz w:val="24"/>
          <w:szCs w:val="24"/>
        </w:rPr>
        <w:t xml:space="preserve"> fosters humanism and cultivate the spirit of </w:t>
      </w:r>
      <w:r w:rsidR="003A14E3" w:rsidRPr="00BF2AA5">
        <w:rPr>
          <w:rFonts w:ascii="Times New Roman" w:hAnsi="Times New Roman" w:cs="Times New Roman"/>
          <w:sz w:val="24"/>
          <w:szCs w:val="24"/>
        </w:rPr>
        <w:t>total human</w:t>
      </w:r>
      <w:r w:rsidR="000F0809" w:rsidRPr="00BF2AA5">
        <w:rPr>
          <w:rFonts w:ascii="Times New Roman" w:hAnsi="Times New Roman" w:cs="Times New Roman"/>
          <w:sz w:val="24"/>
          <w:szCs w:val="24"/>
        </w:rPr>
        <w:t xml:space="preserve"> welfare. A </w:t>
      </w:r>
      <w:r w:rsidR="003A14E3" w:rsidRPr="00BF2AA5">
        <w:rPr>
          <w:rFonts w:ascii="Times New Roman" w:hAnsi="Times New Roman" w:cs="Times New Roman"/>
          <w:sz w:val="24"/>
          <w:szCs w:val="24"/>
        </w:rPr>
        <w:t>child receiving</w:t>
      </w:r>
      <w:r w:rsidR="000F0809" w:rsidRPr="00BF2AA5">
        <w:rPr>
          <w:rFonts w:ascii="Times New Roman" w:hAnsi="Times New Roman" w:cs="Times New Roman"/>
          <w:sz w:val="24"/>
          <w:szCs w:val="24"/>
        </w:rPr>
        <w:t xml:space="preserve"> craft centric, purposeful, useful, meaningful education will be truly prepared for the peace and prosperity of the humanity. Education in course of undergoing Basic Education </w:t>
      </w:r>
      <w:proofErr w:type="spellStart"/>
      <w:r w:rsidR="000F0809" w:rsidRPr="00BF2AA5">
        <w:rPr>
          <w:rFonts w:ascii="Times New Roman" w:hAnsi="Times New Roman" w:cs="Times New Roman"/>
          <w:sz w:val="24"/>
          <w:szCs w:val="24"/>
        </w:rPr>
        <w:t>programmes</w:t>
      </w:r>
      <w:proofErr w:type="spellEnd"/>
      <w:r w:rsidR="000F0809" w:rsidRPr="00BF2AA5">
        <w:rPr>
          <w:rFonts w:ascii="Times New Roman" w:hAnsi="Times New Roman" w:cs="Times New Roman"/>
          <w:sz w:val="24"/>
          <w:szCs w:val="24"/>
        </w:rPr>
        <w:t xml:space="preserve"> will </w:t>
      </w:r>
      <w:r w:rsidR="003A14E3" w:rsidRPr="00BF2AA5">
        <w:rPr>
          <w:rFonts w:ascii="Times New Roman" w:hAnsi="Times New Roman" w:cs="Times New Roman"/>
          <w:sz w:val="24"/>
          <w:szCs w:val="24"/>
        </w:rPr>
        <w:t>ensure total development of manhood</w:t>
      </w:r>
      <w:r w:rsidR="000F0809" w:rsidRPr="00BF2AA5">
        <w:rPr>
          <w:rFonts w:ascii="Times New Roman" w:hAnsi="Times New Roman" w:cs="Times New Roman"/>
          <w:sz w:val="24"/>
          <w:szCs w:val="24"/>
        </w:rPr>
        <w:t xml:space="preserve">. Gandhi elucidates this philosophy of making ‘the full man’ characteristically. </w:t>
      </w:r>
      <w:r w:rsidR="00E81C70">
        <w:rPr>
          <w:rFonts w:ascii="Times New Roman" w:hAnsi="Times New Roman" w:cs="Times New Roman"/>
          <w:sz w:val="24"/>
          <w:szCs w:val="24"/>
        </w:rPr>
        <w:t xml:space="preserve">His idea of Basic education was </w:t>
      </w:r>
      <w:r w:rsidR="00F64919">
        <w:rPr>
          <w:rFonts w:ascii="Times New Roman" w:hAnsi="Times New Roman" w:cs="Times New Roman"/>
          <w:sz w:val="24"/>
          <w:szCs w:val="24"/>
        </w:rPr>
        <w:t xml:space="preserve">considered </w:t>
      </w:r>
      <w:r w:rsidR="00E81C70">
        <w:rPr>
          <w:rFonts w:ascii="Times New Roman" w:hAnsi="Times New Roman" w:cs="Times New Roman"/>
          <w:sz w:val="24"/>
          <w:szCs w:val="24"/>
        </w:rPr>
        <w:t>a</w:t>
      </w:r>
      <w:r w:rsidR="00F64919">
        <w:rPr>
          <w:rFonts w:ascii="Times New Roman" w:hAnsi="Times New Roman" w:cs="Times New Roman"/>
          <w:sz w:val="24"/>
          <w:szCs w:val="24"/>
        </w:rPr>
        <w:t>s</w:t>
      </w:r>
      <w:r w:rsidR="00E81C70">
        <w:rPr>
          <w:rFonts w:ascii="Times New Roman" w:hAnsi="Times New Roman" w:cs="Times New Roman"/>
          <w:sz w:val="24"/>
          <w:szCs w:val="24"/>
        </w:rPr>
        <w:t xml:space="preserve"> spearhead of so</w:t>
      </w:r>
      <w:r w:rsidR="00F64919">
        <w:rPr>
          <w:rFonts w:ascii="Times New Roman" w:hAnsi="Times New Roman" w:cs="Times New Roman"/>
          <w:sz w:val="24"/>
          <w:szCs w:val="24"/>
        </w:rPr>
        <w:t xml:space="preserve">cial revolution. He wanted to break the social stratum and brought the downtrodden to the forefront of education. So the so called untouchables were given the opportunity to receive education irrespective of caste, creed, </w:t>
      </w:r>
      <w:proofErr w:type="spellStart"/>
      <w:r w:rsidR="00F64919">
        <w:rPr>
          <w:rFonts w:ascii="Times New Roman" w:hAnsi="Times New Roman" w:cs="Times New Roman"/>
          <w:sz w:val="24"/>
          <w:szCs w:val="24"/>
        </w:rPr>
        <w:t>colour</w:t>
      </w:r>
      <w:proofErr w:type="spellEnd"/>
      <w:r w:rsidR="00F64919">
        <w:rPr>
          <w:rFonts w:ascii="Times New Roman" w:hAnsi="Times New Roman" w:cs="Times New Roman"/>
          <w:sz w:val="24"/>
          <w:szCs w:val="24"/>
        </w:rPr>
        <w:t xml:space="preserve">, religion, rich or poor etc. </w:t>
      </w:r>
    </w:p>
    <w:p w:rsidR="000F0809" w:rsidRPr="00BF2AA5" w:rsidRDefault="00F64919" w:rsidP="00A50334">
      <w:pPr>
        <w:spacing w:line="360" w:lineRule="auto"/>
        <w:jc w:val="both"/>
        <w:rPr>
          <w:rFonts w:ascii="Times New Roman" w:hAnsi="Times New Roman" w:cs="Times New Roman"/>
          <w:sz w:val="24"/>
          <w:szCs w:val="24"/>
        </w:rPr>
      </w:pPr>
      <w:r>
        <w:rPr>
          <w:rFonts w:ascii="Times New Roman" w:hAnsi="Times New Roman" w:cs="Times New Roman"/>
          <w:sz w:val="24"/>
          <w:szCs w:val="24"/>
        </w:rPr>
        <w:t>He said,</w:t>
      </w:r>
      <w:r w:rsidR="000F0809" w:rsidRPr="00BF2AA5">
        <w:rPr>
          <w:rFonts w:ascii="Times New Roman" w:hAnsi="Times New Roman" w:cs="Times New Roman"/>
          <w:sz w:val="24"/>
          <w:szCs w:val="24"/>
        </w:rPr>
        <w:t>“My idea is not to teach a particular profession or occupation to the children, but to develop the full man through teaching that occupatio</w:t>
      </w:r>
      <w:r w:rsidR="00A50334">
        <w:rPr>
          <w:rFonts w:ascii="Times New Roman" w:hAnsi="Times New Roman" w:cs="Times New Roman"/>
          <w:sz w:val="24"/>
          <w:szCs w:val="24"/>
        </w:rPr>
        <w:t xml:space="preserve">n.  …..  I want to bring about </w:t>
      </w:r>
      <w:r w:rsidR="000F0809" w:rsidRPr="00BF2AA5">
        <w:rPr>
          <w:rFonts w:ascii="Times New Roman" w:hAnsi="Times New Roman" w:cs="Times New Roman"/>
          <w:sz w:val="24"/>
          <w:szCs w:val="24"/>
        </w:rPr>
        <w:t xml:space="preserve">equalization of status.  The working classes have all these centuries been isolated and relegated to a lower status. They have been </w:t>
      </w:r>
      <w:proofErr w:type="spellStart"/>
      <w:r w:rsidR="000F0809" w:rsidRPr="00BF2AA5">
        <w:rPr>
          <w:rFonts w:ascii="Times New Roman" w:hAnsi="Times New Roman" w:cs="Times New Roman"/>
          <w:sz w:val="24"/>
          <w:szCs w:val="24"/>
        </w:rPr>
        <w:t>shurdas</w:t>
      </w:r>
      <w:proofErr w:type="spellEnd"/>
      <w:r w:rsidR="000F0809" w:rsidRPr="00BF2AA5">
        <w:rPr>
          <w:rFonts w:ascii="Times New Roman" w:hAnsi="Times New Roman" w:cs="Times New Roman"/>
          <w:sz w:val="24"/>
          <w:szCs w:val="24"/>
        </w:rPr>
        <w:t xml:space="preserve">, and the word has been interpreted to mean an inferior status. I want to </w:t>
      </w:r>
      <w:r w:rsidR="00BF2AA5" w:rsidRPr="00BF2AA5">
        <w:rPr>
          <w:rFonts w:ascii="Times New Roman" w:hAnsi="Times New Roman" w:cs="Times New Roman"/>
          <w:sz w:val="24"/>
          <w:szCs w:val="24"/>
        </w:rPr>
        <w:t>allow no</w:t>
      </w:r>
      <w:r w:rsidR="000F0809" w:rsidRPr="00BF2AA5">
        <w:rPr>
          <w:rFonts w:ascii="Times New Roman" w:hAnsi="Times New Roman" w:cs="Times New Roman"/>
          <w:sz w:val="24"/>
          <w:szCs w:val="24"/>
        </w:rPr>
        <w:t xml:space="preserve"> differentiation between the son of a weaver, of an agricul</w:t>
      </w:r>
      <w:r w:rsidR="004D68C6" w:rsidRPr="00BF2AA5">
        <w:rPr>
          <w:rFonts w:ascii="Times New Roman" w:hAnsi="Times New Roman" w:cs="Times New Roman"/>
          <w:sz w:val="24"/>
          <w:szCs w:val="24"/>
        </w:rPr>
        <w:t>turist and of a school master.”</w:t>
      </w:r>
    </w:p>
    <w:p w:rsidR="00CC4CA2" w:rsidRPr="00BF2AA5" w:rsidRDefault="000F0809"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lastRenderedPageBreak/>
        <w:t xml:space="preserve">The Principle of equality - a fundamental aspect of </w:t>
      </w:r>
      <w:r w:rsidR="003A14E3" w:rsidRPr="00BF2AA5">
        <w:rPr>
          <w:rFonts w:ascii="Times New Roman" w:hAnsi="Times New Roman" w:cs="Times New Roman"/>
          <w:sz w:val="24"/>
          <w:szCs w:val="24"/>
        </w:rPr>
        <w:t>humanity through</w:t>
      </w:r>
      <w:r w:rsidRPr="00BF2AA5">
        <w:rPr>
          <w:rFonts w:ascii="Times New Roman" w:hAnsi="Times New Roman" w:cs="Times New Roman"/>
          <w:sz w:val="24"/>
          <w:szCs w:val="24"/>
        </w:rPr>
        <w:t xml:space="preserve"> the introduction of spinning wheel in </w:t>
      </w:r>
      <w:r w:rsidR="003A14E3" w:rsidRPr="00BF2AA5">
        <w:rPr>
          <w:rFonts w:ascii="Times New Roman" w:hAnsi="Times New Roman" w:cs="Times New Roman"/>
          <w:sz w:val="24"/>
          <w:szCs w:val="24"/>
        </w:rPr>
        <w:t>schools can</w:t>
      </w:r>
      <w:r w:rsidRPr="00BF2AA5">
        <w:rPr>
          <w:rFonts w:ascii="Times New Roman" w:hAnsi="Times New Roman" w:cs="Times New Roman"/>
          <w:sz w:val="24"/>
          <w:szCs w:val="24"/>
        </w:rPr>
        <w:t xml:space="preserve"> ca</w:t>
      </w:r>
      <w:r w:rsidR="007778AF" w:rsidRPr="00BF2AA5">
        <w:rPr>
          <w:rFonts w:ascii="Times New Roman" w:hAnsi="Times New Roman" w:cs="Times New Roman"/>
          <w:sz w:val="24"/>
          <w:szCs w:val="24"/>
        </w:rPr>
        <w:t xml:space="preserve">use the inner </w:t>
      </w:r>
      <w:r w:rsidR="003A14E3" w:rsidRPr="00BF2AA5">
        <w:rPr>
          <w:rFonts w:ascii="Times New Roman" w:hAnsi="Times New Roman" w:cs="Times New Roman"/>
          <w:sz w:val="24"/>
          <w:szCs w:val="24"/>
        </w:rPr>
        <w:t>awakening in</w:t>
      </w:r>
      <w:r w:rsidR="007778AF" w:rsidRPr="00BF2AA5">
        <w:rPr>
          <w:rFonts w:ascii="Times New Roman" w:hAnsi="Times New Roman" w:cs="Times New Roman"/>
          <w:sz w:val="24"/>
          <w:szCs w:val="24"/>
        </w:rPr>
        <w:t xml:space="preserve"> man</w:t>
      </w:r>
      <w:r w:rsidRPr="00BF2AA5">
        <w:rPr>
          <w:rFonts w:ascii="Times New Roman" w:hAnsi="Times New Roman" w:cs="Times New Roman"/>
          <w:sz w:val="24"/>
          <w:szCs w:val="24"/>
        </w:rPr>
        <w:t>kin</w:t>
      </w:r>
      <w:r w:rsidR="004B490D">
        <w:rPr>
          <w:rFonts w:ascii="Times New Roman" w:hAnsi="Times New Roman" w:cs="Times New Roman"/>
          <w:sz w:val="24"/>
          <w:szCs w:val="24"/>
        </w:rPr>
        <w:t>d.  As a</w:t>
      </w:r>
      <w:r w:rsidR="007778AF" w:rsidRPr="00BF2AA5">
        <w:rPr>
          <w:rFonts w:ascii="Times New Roman" w:hAnsi="Times New Roman" w:cs="Times New Roman"/>
          <w:sz w:val="24"/>
          <w:szCs w:val="24"/>
        </w:rPr>
        <w:t xml:space="preserve"> humanist </w:t>
      </w:r>
      <w:r w:rsidR="003A14E3" w:rsidRPr="00BF2AA5">
        <w:rPr>
          <w:rFonts w:ascii="Times New Roman" w:hAnsi="Times New Roman" w:cs="Times New Roman"/>
          <w:sz w:val="24"/>
          <w:szCs w:val="24"/>
        </w:rPr>
        <w:t>Gandhi desired</w:t>
      </w:r>
      <w:r w:rsidRPr="00BF2AA5">
        <w:rPr>
          <w:rFonts w:ascii="Times New Roman" w:hAnsi="Times New Roman" w:cs="Times New Roman"/>
          <w:sz w:val="24"/>
          <w:szCs w:val="24"/>
        </w:rPr>
        <w:t xml:space="preserve"> to bring about a change the wretched condition </w:t>
      </w:r>
      <w:r w:rsidR="003A14E3" w:rsidRPr="00BF2AA5">
        <w:rPr>
          <w:rFonts w:ascii="Times New Roman" w:hAnsi="Times New Roman" w:cs="Times New Roman"/>
          <w:sz w:val="24"/>
          <w:szCs w:val="24"/>
        </w:rPr>
        <w:t>of India</w:t>
      </w:r>
      <w:r w:rsidRPr="00BF2AA5">
        <w:rPr>
          <w:rFonts w:ascii="Times New Roman" w:hAnsi="Times New Roman" w:cs="Times New Roman"/>
          <w:sz w:val="24"/>
          <w:szCs w:val="24"/>
        </w:rPr>
        <w:t xml:space="preserve"> and to develop true </w:t>
      </w:r>
      <w:r w:rsidR="004A7FF9" w:rsidRPr="00BF2AA5">
        <w:rPr>
          <w:rFonts w:ascii="Times New Roman" w:hAnsi="Times New Roman" w:cs="Times New Roman"/>
          <w:sz w:val="24"/>
          <w:szCs w:val="24"/>
        </w:rPr>
        <w:t>humanity through</w:t>
      </w:r>
      <w:r w:rsidRPr="00BF2AA5">
        <w:rPr>
          <w:rFonts w:ascii="Times New Roman" w:hAnsi="Times New Roman" w:cs="Times New Roman"/>
          <w:sz w:val="24"/>
          <w:szCs w:val="24"/>
        </w:rPr>
        <w:t xml:space="preserve"> self-dependence. He uncompromisingly fought against the British Yoke and showed the spinning wheel as the only alterna</w:t>
      </w:r>
      <w:r w:rsidR="00E91121" w:rsidRPr="00BF2AA5">
        <w:rPr>
          <w:rFonts w:ascii="Times New Roman" w:hAnsi="Times New Roman" w:cs="Times New Roman"/>
          <w:sz w:val="24"/>
          <w:szCs w:val="24"/>
        </w:rPr>
        <w:t xml:space="preserve">tive to save the yoked humanity. He wanted to spread craft centric education </w:t>
      </w:r>
      <w:r w:rsidR="00F85199" w:rsidRPr="00BF2AA5">
        <w:rPr>
          <w:rFonts w:ascii="Times New Roman" w:hAnsi="Times New Roman" w:cs="Times New Roman"/>
          <w:sz w:val="24"/>
          <w:szCs w:val="24"/>
        </w:rPr>
        <w:t>among all the students belonging to different sects, class</w:t>
      </w:r>
      <w:r w:rsidR="007778AF" w:rsidRPr="00BF2AA5">
        <w:rPr>
          <w:rFonts w:ascii="Times New Roman" w:hAnsi="Times New Roman" w:cs="Times New Roman"/>
          <w:sz w:val="24"/>
          <w:szCs w:val="24"/>
        </w:rPr>
        <w:t>,</w:t>
      </w:r>
      <w:r w:rsidR="00F85199" w:rsidRPr="00BF2AA5">
        <w:rPr>
          <w:rFonts w:ascii="Times New Roman" w:hAnsi="Times New Roman" w:cs="Times New Roman"/>
          <w:sz w:val="24"/>
          <w:szCs w:val="24"/>
        </w:rPr>
        <w:t xml:space="preserve"> race and religion. To him disabilities could not be the barrier in receiving education because hands on activities enable them to grow confidence, sel</w:t>
      </w:r>
      <w:r w:rsidR="007778AF" w:rsidRPr="00BF2AA5">
        <w:rPr>
          <w:rFonts w:ascii="Times New Roman" w:hAnsi="Times New Roman" w:cs="Times New Roman"/>
          <w:sz w:val="24"/>
          <w:szCs w:val="24"/>
        </w:rPr>
        <w:t>f</w:t>
      </w:r>
      <w:r w:rsidR="00F85199" w:rsidRPr="00BF2AA5">
        <w:rPr>
          <w:rFonts w:ascii="Times New Roman" w:hAnsi="Times New Roman" w:cs="Times New Roman"/>
          <w:sz w:val="24"/>
          <w:szCs w:val="24"/>
        </w:rPr>
        <w:t>-reliance and above all self-realization.</w:t>
      </w:r>
      <w:r w:rsidR="007778AF" w:rsidRPr="00BF2AA5">
        <w:rPr>
          <w:rFonts w:ascii="Times New Roman" w:hAnsi="Times New Roman" w:cs="Times New Roman"/>
          <w:sz w:val="24"/>
          <w:szCs w:val="24"/>
        </w:rPr>
        <w:t xml:space="preserve"> Inclusion of all into the main stream </w:t>
      </w:r>
      <w:r w:rsidR="00642C16" w:rsidRPr="00BF2AA5">
        <w:rPr>
          <w:rFonts w:ascii="Times New Roman" w:hAnsi="Times New Roman" w:cs="Times New Roman"/>
          <w:sz w:val="24"/>
          <w:szCs w:val="24"/>
        </w:rPr>
        <w:t>was earlier advocated by Gandhi which is the main tenet of inclusive education.</w:t>
      </w:r>
    </w:p>
    <w:p w:rsidR="004679E2" w:rsidRPr="00370DC9" w:rsidRDefault="00370DC9" w:rsidP="004545FC">
      <w:pPr>
        <w:spacing w:line="240" w:lineRule="auto"/>
        <w:jc w:val="both"/>
        <w:rPr>
          <w:rFonts w:ascii="Times New Roman" w:hAnsi="Times New Roman" w:cs="Times New Roman"/>
          <w:b/>
          <w:sz w:val="28"/>
          <w:szCs w:val="28"/>
        </w:rPr>
      </w:pPr>
      <w:r w:rsidRPr="00370DC9">
        <w:rPr>
          <w:rFonts w:ascii="Times New Roman" w:hAnsi="Times New Roman" w:cs="Times New Roman"/>
          <w:b/>
          <w:sz w:val="28"/>
          <w:szCs w:val="28"/>
        </w:rPr>
        <w:t>CONCLUSION</w:t>
      </w:r>
      <w:r w:rsidR="004679E2" w:rsidRPr="00370DC9">
        <w:rPr>
          <w:rFonts w:ascii="Times New Roman" w:hAnsi="Times New Roman" w:cs="Times New Roman"/>
          <w:b/>
          <w:sz w:val="28"/>
          <w:szCs w:val="28"/>
        </w:rPr>
        <w:t xml:space="preserve">: </w:t>
      </w:r>
    </w:p>
    <w:p w:rsidR="004679E2" w:rsidRPr="00BF2AA5" w:rsidRDefault="004679E2"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t>Many academics in the field of inclusive education point to teacher education and school leadership as essential for the implementation of inclusive education in the classroom (</w:t>
      </w:r>
      <w:proofErr w:type="spellStart"/>
      <w:r w:rsidRPr="00BF2AA5">
        <w:rPr>
          <w:rFonts w:ascii="Times New Roman" w:hAnsi="Times New Roman" w:cs="Times New Roman"/>
          <w:sz w:val="24"/>
          <w:szCs w:val="24"/>
        </w:rPr>
        <w:t>Ainscow</w:t>
      </w:r>
      <w:proofErr w:type="spellEnd"/>
      <w:r w:rsidRPr="00BF2AA5">
        <w:rPr>
          <w:rFonts w:ascii="Times New Roman" w:hAnsi="Times New Roman" w:cs="Times New Roman"/>
          <w:sz w:val="24"/>
          <w:szCs w:val="24"/>
        </w:rPr>
        <w:t xml:space="preserve">, 2005; </w:t>
      </w:r>
      <w:proofErr w:type="spellStart"/>
      <w:r w:rsidRPr="00BF2AA5">
        <w:rPr>
          <w:rFonts w:ascii="Times New Roman" w:hAnsi="Times New Roman" w:cs="Times New Roman"/>
          <w:sz w:val="24"/>
          <w:szCs w:val="24"/>
        </w:rPr>
        <w:t>Sandhill</w:t>
      </w:r>
      <w:proofErr w:type="spellEnd"/>
      <w:r w:rsidRPr="00BF2AA5">
        <w:rPr>
          <w:rFonts w:ascii="Times New Roman" w:hAnsi="Times New Roman" w:cs="Times New Roman"/>
          <w:sz w:val="24"/>
          <w:szCs w:val="24"/>
        </w:rPr>
        <w:t xml:space="preserve"> &amp; Singh, 2005; Booth et al, 2003; </w:t>
      </w:r>
      <w:proofErr w:type="spellStart"/>
      <w:r w:rsidRPr="00BF2AA5">
        <w:rPr>
          <w:rFonts w:ascii="Times New Roman" w:hAnsi="Times New Roman" w:cs="Times New Roman"/>
          <w:sz w:val="24"/>
          <w:szCs w:val="24"/>
        </w:rPr>
        <w:t>Ainscow</w:t>
      </w:r>
      <w:proofErr w:type="spellEnd"/>
      <w:r w:rsidRPr="00BF2AA5">
        <w:rPr>
          <w:rFonts w:ascii="Times New Roman" w:hAnsi="Times New Roman" w:cs="Times New Roman"/>
          <w:sz w:val="24"/>
          <w:szCs w:val="24"/>
        </w:rPr>
        <w:t>, 1991), yet the standard of teacher training courses across India varies hugely, and they usually approach the inclusion of children with disabilities from a deficit perspective. In the general teacher education diplomas and degrees available nationwide, there is an optional ‘special needs’ paper to train and ‘prepare’ teachers to identify and diagnose disability. However, it is not an integral part of the training, and it does not train teachers to deal with diversity or challenge negative attitudes (</w:t>
      </w:r>
      <w:proofErr w:type="spellStart"/>
      <w:r w:rsidRPr="00BF2AA5">
        <w:rPr>
          <w:rFonts w:ascii="Times New Roman" w:hAnsi="Times New Roman" w:cs="Times New Roman"/>
          <w:sz w:val="24"/>
          <w:szCs w:val="24"/>
        </w:rPr>
        <w:t>Singal</w:t>
      </w:r>
      <w:proofErr w:type="spellEnd"/>
      <w:r w:rsidRPr="00BF2AA5">
        <w:rPr>
          <w:rFonts w:ascii="Times New Roman" w:hAnsi="Times New Roman" w:cs="Times New Roman"/>
          <w:sz w:val="24"/>
          <w:szCs w:val="24"/>
        </w:rPr>
        <w:t>, 2005a). This reinforces the ‘difference’ of children with disabilities who, some believe, can only be taught by teachers qualified specifically for them (</w:t>
      </w:r>
      <w:proofErr w:type="spellStart"/>
      <w:r w:rsidRPr="00BF2AA5">
        <w:rPr>
          <w:rFonts w:ascii="Times New Roman" w:hAnsi="Times New Roman" w:cs="Times New Roman"/>
          <w:sz w:val="24"/>
          <w:szCs w:val="24"/>
        </w:rPr>
        <w:t>Singal</w:t>
      </w:r>
      <w:proofErr w:type="spellEnd"/>
      <w:r w:rsidRPr="00BF2AA5">
        <w:rPr>
          <w:rFonts w:ascii="Times New Roman" w:hAnsi="Times New Roman" w:cs="Times New Roman"/>
          <w:sz w:val="24"/>
          <w:szCs w:val="24"/>
        </w:rPr>
        <w:t xml:space="preserve">, 2005a). However, it is ultimately teacher treatment of students in the classroom, rather than the training per say, that would reinforce this difference. </w:t>
      </w:r>
    </w:p>
    <w:p w:rsidR="004679E2" w:rsidRPr="00BF2AA5" w:rsidRDefault="004679E2"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t>Interestingly, distrust in both the special and mainstream education systems leads some parents to keep their children with disabilities at home for fear of their abuse or neglect in the classroom (</w:t>
      </w:r>
      <w:proofErr w:type="spellStart"/>
      <w:r w:rsidRPr="00BF2AA5">
        <w:rPr>
          <w:rFonts w:ascii="Times New Roman" w:hAnsi="Times New Roman" w:cs="Times New Roman"/>
          <w:sz w:val="24"/>
          <w:szCs w:val="24"/>
        </w:rPr>
        <w:t>Julka</w:t>
      </w:r>
      <w:proofErr w:type="spellEnd"/>
      <w:r w:rsidRPr="00BF2AA5">
        <w:rPr>
          <w:rFonts w:ascii="Times New Roman" w:hAnsi="Times New Roman" w:cs="Times New Roman"/>
          <w:sz w:val="24"/>
          <w:szCs w:val="24"/>
        </w:rPr>
        <w:t xml:space="preserve">, 2005), which may then be interpreted by teachers as a lack of community interest in education for their children, as demonstrated in the PROBE Report (PROBE, 1999). This raises the question of how teachers are being trained to include children with disabilities and to what extent they put this training into daily practice. </w:t>
      </w:r>
    </w:p>
    <w:p w:rsidR="008C433F" w:rsidRPr="00BF2AA5" w:rsidRDefault="004679E2" w:rsidP="00A50334">
      <w:pPr>
        <w:spacing w:line="360" w:lineRule="auto"/>
        <w:jc w:val="both"/>
        <w:rPr>
          <w:rFonts w:ascii="Times New Roman" w:hAnsi="Times New Roman" w:cs="Times New Roman"/>
          <w:sz w:val="24"/>
          <w:szCs w:val="24"/>
        </w:rPr>
      </w:pPr>
      <w:r w:rsidRPr="00BF2AA5">
        <w:rPr>
          <w:rFonts w:ascii="Times New Roman" w:hAnsi="Times New Roman" w:cs="Times New Roman"/>
          <w:sz w:val="24"/>
          <w:szCs w:val="24"/>
        </w:rPr>
        <w:lastRenderedPageBreak/>
        <w:t>There is evidence to suggest that many teachers do not feel equipped to teach children with disabilities and complain that they need more time to instruct these students (</w:t>
      </w:r>
      <w:proofErr w:type="spellStart"/>
      <w:r w:rsidRPr="00BF2AA5">
        <w:rPr>
          <w:rFonts w:ascii="Times New Roman" w:hAnsi="Times New Roman" w:cs="Times New Roman"/>
          <w:sz w:val="24"/>
          <w:szCs w:val="24"/>
        </w:rPr>
        <w:t>Mukhopadhyay</w:t>
      </w:r>
      <w:proofErr w:type="spellEnd"/>
      <w:r w:rsidRPr="00BF2AA5">
        <w:rPr>
          <w:rFonts w:ascii="Times New Roman" w:hAnsi="Times New Roman" w:cs="Times New Roman"/>
          <w:sz w:val="24"/>
          <w:szCs w:val="24"/>
        </w:rPr>
        <w:t xml:space="preserve">, </w:t>
      </w:r>
      <w:proofErr w:type="spellStart"/>
      <w:r w:rsidRPr="00BF2AA5">
        <w:rPr>
          <w:rFonts w:ascii="Times New Roman" w:hAnsi="Times New Roman" w:cs="Times New Roman"/>
          <w:sz w:val="24"/>
          <w:szCs w:val="24"/>
        </w:rPr>
        <w:t>nd</w:t>
      </w:r>
      <w:proofErr w:type="spellEnd"/>
      <w:r w:rsidRPr="00BF2AA5">
        <w:rPr>
          <w:rFonts w:ascii="Times New Roman" w:hAnsi="Times New Roman" w:cs="Times New Roman"/>
          <w:sz w:val="24"/>
          <w:szCs w:val="24"/>
        </w:rPr>
        <w:t xml:space="preserve">). Many government </w:t>
      </w:r>
      <w:proofErr w:type="spellStart"/>
      <w:r w:rsidRPr="00BF2AA5">
        <w:rPr>
          <w:rFonts w:ascii="Times New Roman" w:hAnsi="Times New Roman" w:cs="Times New Roman"/>
          <w:sz w:val="24"/>
          <w:szCs w:val="24"/>
        </w:rPr>
        <w:t>programmes</w:t>
      </w:r>
      <w:proofErr w:type="spellEnd"/>
      <w:r w:rsidRPr="00BF2AA5">
        <w:rPr>
          <w:rFonts w:ascii="Times New Roman" w:hAnsi="Times New Roman" w:cs="Times New Roman"/>
          <w:sz w:val="24"/>
          <w:szCs w:val="24"/>
        </w:rPr>
        <w:t xml:space="preserve"> have included a teacher training component in an attempt to instigate institutional change. However, a ‘special needs’ focus and a lack of training for management, combined with didactic training methodology do little to alter the classroom status quo, especially when responsibility is shifted on</w:t>
      </w:r>
      <w:r w:rsidR="00161B93" w:rsidRPr="00BF2AA5">
        <w:rPr>
          <w:rFonts w:ascii="Times New Roman" w:hAnsi="Times New Roman" w:cs="Times New Roman"/>
          <w:sz w:val="24"/>
          <w:szCs w:val="24"/>
        </w:rPr>
        <w:t xml:space="preserve"> </w:t>
      </w:r>
      <w:r w:rsidRPr="00BF2AA5">
        <w:rPr>
          <w:rFonts w:ascii="Times New Roman" w:hAnsi="Times New Roman" w:cs="Times New Roman"/>
          <w:sz w:val="24"/>
          <w:szCs w:val="24"/>
        </w:rPr>
        <w:t>to a specialist resource teacher rather than methods altered to suit all students (</w:t>
      </w:r>
      <w:proofErr w:type="spellStart"/>
      <w:r w:rsidRPr="00BF2AA5">
        <w:rPr>
          <w:rFonts w:ascii="Times New Roman" w:hAnsi="Times New Roman" w:cs="Times New Roman"/>
          <w:sz w:val="24"/>
          <w:szCs w:val="24"/>
        </w:rPr>
        <w:t>Mukhopadhyay</w:t>
      </w:r>
      <w:proofErr w:type="spellEnd"/>
      <w:r w:rsidRPr="00BF2AA5">
        <w:rPr>
          <w:rFonts w:ascii="Times New Roman" w:hAnsi="Times New Roman" w:cs="Times New Roman"/>
          <w:sz w:val="24"/>
          <w:szCs w:val="24"/>
        </w:rPr>
        <w:t xml:space="preserve">, </w:t>
      </w:r>
      <w:proofErr w:type="spellStart"/>
      <w:r w:rsidRPr="00BF2AA5">
        <w:rPr>
          <w:rFonts w:ascii="Times New Roman" w:hAnsi="Times New Roman" w:cs="Times New Roman"/>
          <w:sz w:val="24"/>
          <w:szCs w:val="24"/>
        </w:rPr>
        <w:t>nd</w:t>
      </w:r>
      <w:proofErr w:type="spellEnd"/>
      <w:r w:rsidRPr="00BF2AA5">
        <w:rPr>
          <w:rFonts w:ascii="Times New Roman" w:hAnsi="Times New Roman" w:cs="Times New Roman"/>
          <w:sz w:val="24"/>
          <w:szCs w:val="24"/>
        </w:rPr>
        <w:t>).</w:t>
      </w:r>
    </w:p>
    <w:p w:rsidR="004545FC" w:rsidRDefault="004545FC" w:rsidP="00A50334">
      <w:pPr>
        <w:pStyle w:val="Default"/>
        <w:spacing w:line="360" w:lineRule="auto"/>
        <w:ind w:right="2160"/>
        <w:rPr>
          <w:color w:val="auto"/>
        </w:rPr>
      </w:pPr>
    </w:p>
    <w:p w:rsidR="00370DC9" w:rsidRDefault="00370DC9" w:rsidP="004545FC">
      <w:pPr>
        <w:pStyle w:val="Default"/>
        <w:ind w:right="2160"/>
        <w:rPr>
          <w:b/>
          <w:bCs/>
          <w:sz w:val="28"/>
          <w:szCs w:val="28"/>
        </w:rPr>
      </w:pPr>
      <w:r>
        <w:rPr>
          <w:b/>
          <w:bCs/>
          <w:sz w:val="28"/>
          <w:szCs w:val="28"/>
        </w:rPr>
        <w:t xml:space="preserve"> </w:t>
      </w:r>
      <w:proofErr w:type="gramStart"/>
      <w:r>
        <w:rPr>
          <w:b/>
          <w:bCs/>
          <w:sz w:val="28"/>
          <w:szCs w:val="28"/>
        </w:rPr>
        <w:t>REFERENCES :</w:t>
      </w:r>
      <w:proofErr w:type="gramEnd"/>
    </w:p>
    <w:p w:rsidR="004D68C6" w:rsidRDefault="004D68C6" w:rsidP="004545FC">
      <w:pPr>
        <w:pStyle w:val="Default"/>
        <w:ind w:right="2160"/>
        <w:rPr>
          <w:sz w:val="28"/>
          <w:szCs w:val="28"/>
        </w:rPr>
      </w:pPr>
      <w:r>
        <w:rPr>
          <w:b/>
          <w:bCs/>
          <w:sz w:val="28"/>
          <w:szCs w:val="28"/>
        </w:rPr>
        <w:t xml:space="preserve"> </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Ainscow</w:t>
      </w:r>
      <w:proofErr w:type="spellEnd"/>
      <w:r w:rsidRPr="00370DC9">
        <w:rPr>
          <w:rFonts w:ascii="Times New Roman" w:hAnsi="Times New Roman" w:cs="Times New Roman"/>
          <w:sz w:val="24"/>
          <w:szCs w:val="24"/>
        </w:rPr>
        <w:t xml:space="preserve">, M. (1991) </w:t>
      </w:r>
      <w:r w:rsidRPr="00370DC9">
        <w:rPr>
          <w:rFonts w:ascii="Times New Roman" w:hAnsi="Times New Roman" w:cs="Times New Roman"/>
          <w:i/>
          <w:iCs/>
          <w:sz w:val="24"/>
          <w:szCs w:val="24"/>
        </w:rPr>
        <w:t>Effective Schools for All</w:t>
      </w:r>
      <w:r w:rsidRPr="00370DC9">
        <w:rPr>
          <w:rFonts w:ascii="Times New Roman" w:hAnsi="Times New Roman" w:cs="Times New Roman"/>
          <w:sz w:val="24"/>
          <w:szCs w:val="24"/>
        </w:rPr>
        <w:t xml:space="preserve">, London: David Fulton Publishers </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Ainscow</w:t>
      </w:r>
      <w:proofErr w:type="spellEnd"/>
      <w:r w:rsidRPr="00370DC9">
        <w:rPr>
          <w:rFonts w:ascii="Times New Roman" w:hAnsi="Times New Roman" w:cs="Times New Roman"/>
          <w:sz w:val="24"/>
          <w:szCs w:val="24"/>
        </w:rPr>
        <w:t xml:space="preserve">, M. (2005) </w:t>
      </w:r>
      <w:r w:rsidRPr="00370DC9">
        <w:rPr>
          <w:rFonts w:ascii="Times New Roman" w:hAnsi="Times New Roman" w:cs="Times New Roman"/>
          <w:i/>
          <w:iCs/>
          <w:sz w:val="24"/>
          <w:szCs w:val="24"/>
        </w:rPr>
        <w:t>From Special Education to Effective Schools for All</w:t>
      </w:r>
      <w:r w:rsidRPr="00370DC9">
        <w:rPr>
          <w:rFonts w:ascii="Times New Roman" w:hAnsi="Times New Roman" w:cs="Times New Roman"/>
          <w:sz w:val="24"/>
          <w:szCs w:val="24"/>
        </w:rPr>
        <w:t xml:space="preserve">, Keynote presentation at the Inclusive and Supportive Education Congress 2005, University of </w:t>
      </w:r>
      <w:proofErr w:type="spellStart"/>
      <w:r w:rsidRPr="00370DC9">
        <w:rPr>
          <w:rFonts w:ascii="Times New Roman" w:hAnsi="Times New Roman" w:cs="Times New Roman"/>
          <w:sz w:val="24"/>
          <w:szCs w:val="24"/>
        </w:rPr>
        <w:t>Strathclyde</w:t>
      </w:r>
      <w:proofErr w:type="spellEnd"/>
      <w:r w:rsidRPr="00370DC9">
        <w:rPr>
          <w:rFonts w:ascii="Times New Roman" w:hAnsi="Times New Roman" w:cs="Times New Roman"/>
          <w:sz w:val="24"/>
          <w:szCs w:val="24"/>
        </w:rPr>
        <w:t xml:space="preserve">, Glasgow </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Alur</w:t>
      </w:r>
      <w:proofErr w:type="spellEnd"/>
      <w:r w:rsidRPr="00370DC9">
        <w:rPr>
          <w:rFonts w:ascii="Times New Roman" w:hAnsi="Times New Roman" w:cs="Times New Roman"/>
          <w:sz w:val="24"/>
          <w:szCs w:val="24"/>
        </w:rPr>
        <w:t xml:space="preserve">, M. (2002) </w:t>
      </w:r>
      <w:r w:rsidRPr="00370DC9">
        <w:rPr>
          <w:rFonts w:ascii="Times New Roman" w:hAnsi="Times New Roman" w:cs="Times New Roman"/>
          <w:i/>
          <w:iCs/>
          <w:sz w:val="24"/>
          <w:szCs w:val="24"/>
        </w:rPr>
        <w:t>Introduction</w:t>
      </w:r>
      <w:r w:rsidRPr="00370DC9">
        <w:rPr>
          <w:rFonts w:ascii="Times New Roman" w:hAnsi="Times New Roman" w:cs="Times New Roman"/>
          <w:sz w:val="24"/>
          <w:szCs w:val="24"/>
        </w:rPr>
        <w:t xml:space="preserve">, in </w:t>
      </w:r>
      <w:proofErr w:type="spellStart"/>
      <w:r w:rsidRPr="00370DC9">
        <w:rPr>
          <w:rFonts w:ascii="Times New Roman" w:hAnsi="Times New Roman" w:cs="Times New Roman"/>
          <w:sz w:val="24"/>
          <w:szCs w:val="24"/>
        </w:rPr>
        <w:t>Hegarty</w:t>
      </w:r>
      <w:proofErr w:type="spellEnd"/>
      <w:r w:rsidRPr="00370DC9">
        <w:rPr>
          <w:rFonts w:ascii="Times New Roman" w:hAnsi="Times New Roman" w:cs="Times New Roman"/>
          <w:sz w:val="24"/>
          <w:szCs w:val="24"/>
        </w:rPr>
        <w:t xml:space="preserve">, S &amp; </w:t>
      </w:r>
      <w:proofErr w:type="spellStart"/>
      <w:r w:rsidRPr="00370DC9">
        <w:rPr>
          <w:rFonts w:ascii="Times New Roman" w:hAnsi="Times New Roman" w:cs="Times New Roman"/>
          <w:sz w:val="24"/>
          <w:szCs w:val="24"/>
        </w:rPr>
        <w:t>Alur</w:t>
      </w:r>
      <w:proofErr w:type="spellEnd"/>
      <w:r w:rsidRPr="00370DC9">
        <w:rPr>
          <w:rFonts w:ascii="Times New Roman" w:hAnsi="Times New Roman" w:cs="Times New Roman"/>
          <w:sz w:val="24"/>
          <w:szCs w:val="24"/>
        </w:rPr>
        <w:t xml:space="preserve"> M (</w:t>
      </w:r>
      <w:proofErr w:type="spellStart"/>
      <w:r w:rsidRPr="00370DC9">
        <w:rPr>
          <w:rFonts w:ascii="Times New Roman" w:hAnsi="Times New Roman" w:cs="Times New Roman"/>
          <w:sz w:val="24"/>
          <w:szCs w:val="24"/>
        </w:rPr>
        <w:t>eds</w:t>
      </w:r>
      <w:proofErr w:type="spellEnd"/>
      <w:r w:rsidRPr="00370DC9">
        <w:rPr>
          <w:rFonts w:ascii="Times New Roman" w:hAnsi="Times New Roman" w:cs="Times New Roman"/>
          <w:sz w:val="24"/>
          <w:szCs w:val="24"/>
        </w:rPr>
        <w:t xml:space="preserve">) (2002) Education and Children with Special Needs: from Segregation to Inclusion, New Delhi: Sage Publications </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Balagopalan</w:t>
      </w:r>
      <w:proofErr w:type="spellEnd"/>
      <w:r w:rsidRPr="00370DC9">
        <w:rPr>
          <w:rFonts w:ascii="Times New Roman" w:hAnsi="Times New Roman" w:cs="Times New Roman"/>
          <w:sz w:val="24"/>
          <w:szCs w:val="24"/>
        </w:rPr>
        <w:t xml:space="preserve">, S. &amp; </w:t>
      </w:r>
      <w:proofErr w:type="spellStart"/>
      <w:r w:rsidRPr="00370DC9">
        <w:rPr>
          <w:rFonts w:ascii="Times New Roman" w:hAnsi="Times New Roman" w:cs="Times New Roman"/>
          <w:sz w:val="24"/>
          <w:szCs w:val="24"/>
        </w:rPr>
        <w:t>Subrahmanian</w:t>
      </w:r>
      <w:proofErr w:type="spellEnd"/>
      <w:r w:rsidRPr="00370DC9">
        <w:rPr>
          <w:rFonts w:ascii="Times New Roman" w:hAnsi="Times New Roman" w:cs="Times New Roman"/>
          <w:sz w:val="24"/>
          <w:szCs w:val="24"/>
        </w:rPr>
        <w:t xml:space="preserve">, R. (2003) </w:t>
      </w:r>
      <w:proofErr w:type="spellStart"/>
      <w:r w:rsidRPr="00370DC9">
        <w:rPr>
          <w:rFonts w:ascii="Times New Roman" w:hAnsi="Times New Roman" w:cs="Times New Roman"/>
          <w:i/>
          <w:iCs/>
          <w:sz w:val="24"/>
          <w:szCs w:val="24"/>
        </w:rPr>
        <w:t>Dalit</w:t>
      </w:r>
      <w:proofErr w:type="spellEnd"/>
      <w:r w:rsidRPr="00370DC9">
        <w:rPr>
          <w:rFonts w:ascii="Times New Roman" w:hAnsi="Times New Roman" w:cs="Times New Roman"/>
          <w:i/>
          <w:iCs/>
          <w:sz w:val="24"/>
          <w:szCs w:val="24"/>
        </w:rPr>
        <w:t xml:space="preserve"> and </w:t>
      </w:r>
      <w:proofErr w:type="spellStart"/>
      <w:r w:rsidRPr="00370DC9">
        <w:rPr>
          <w:rFonts w:ascii="Times New Roman" w:hAnsi="Times New Roman" w:cs="Times New Roman"/>
          <w:i/>
          <w:iCs/>
          <w:sz w:val="24"/>
          <w:szCs w:val="24"/>
        </w:rPr>
        <w:t>Adivasi</w:t>
      </w:r>
      <w:proofErr w:type="spellEnd"/>
      <w:r w:rsidRPr="00370DC9">
        <w:rPr>
          <w:rFonts w:ascii="Times New Roman" w:hAnsi="Times New Roman" w:cs="Times New Roman"/>
          <w:i/>
          <w:iCs/>
          <w:sz w:val="24"/>
          <w:szCs w:val="24"/>
        </w:rPr>
        <w:t xml:space="preserve"> Children in Schools: Some Preliminary Research Themes and Findings</w:t>
      </w:r>
      <w:r w:rsidRPr="00370DC9">
        <w:rPr>
          <w:rFonts w:ascii="Times New Roman" w:hAnsi="Times New Roman" w:cs="Times New Roman"/>
          <w:sz w:val="24"/>
          <w:szCs w:val="24"/>
        </w:rPr>
        <w:t xml:space="preserve">, in IDS Bulletin, 34 (1), 2003, </w:t>
      </w:r>
      <w:proofErr w:type="spellStart"/>
      <w:r w:rsidRPr="00370DC9">
        <w:rPr>
          <w:rFonts w:ascii="Times New Roman" w:hAnsi="Times New Roman" w:cs="Times New Roman"/>
          <w:sz w:val="24"/>
          <w:szCs w:val="24"/>
        </w:rPr>
        <w:t>Falmer</w:t>
      </w:r>
      <w:proofErr w:type="spellEnd"/>
      <w:r w:rsidRPr="00370DC9">
        <w:rPr>
          <w:rFonts w:ascii="Times New Roman" w:hAnsi="Times New Roman" w:cs="Times New Roman"/>
          <w:sz w:val="24"/>
          <w:szCs w:val="24"/>
        </w:rPr>
        <w:t xml:space="preserve">: Institute of Development Studies </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Dasgupta</w:t>
      </w:r>
      <w:proofErr w:type="spellEnd"/>
      <w:r w:rsidRPr="00370DC9">
        <w:rPr>
          <w:rFonts w:ascii="Times New Roman" w:hAnsi="Times New Roman" w:cs="Times New Roman"/>
          <w:sz w:val="24"/>
          <w:szCs w:val="24"/>
        </w:rPr>
        <w:t xml:space="preserve">, P. R. (2002) </w:t>
      </w:r>
      <w:r w:rsidRPr="00370DC9">
        <w:rPr>
          <w:rFonts w:ascii="Times New Roman" w:hAnsi="Times New Roman" w:cs="Times New Roman"/>
          <w:i/>
          <w:iCs/>
          <w:sz w:val="24"/>
          <w:szCs w:val="24"/>
        </w:rPr>
        <w:t>Education for the Disabled</w:t>
      </w:r>
      <w:r w:rsidRPr="00370DC9">
        <w:rPr>
          <w:rFonts w:ascii="Times New Roman" w:hAnsi="Times New Roman" w:cs="Times New Roman"/>
          <w:sz w:val="24"/>
          <w:szCs w:val="24"/>
        </w:rPr>
        <w:t xml:space="preserve">, in </w:t>
      </w:r>
      <w:proofErr w:type="spellStart"/>
      <w:r w:rsidRPr="00370DC9">
        <w:rPr>
          <w:rFonts w:ascii="Times New Roman" w:hAnsi="Times New Roman" w:cs="Times New Roman"/>
          <w:sz w:val="24"/>
          <w:szCs w:val="24"/>
        </w:rPr>
        <w:t>Hegarty</w:t>
      </w:r>
      <w:proofErr w:type="spellEnd"/>
      <w:r w:rsidRPr="00370DC9">
        <w:rPr>
          <w:rFonts w:ascii="Times New Roman" w:hAnsi="Times New Roman" w:cs="Times New Roman"/>
          <w:sz w:val="24"/>
          <w:szCs w:val="24"/>
        </w:rPr>
        <w:t xml:space="preserve">, S. &amp; </w:t>
      </w:r>
      <w:proofErr w:type="spellStart"/>
      <w:r w:rsidRPr="00370DC9">
        <w:rPr>
          <w:rFonts w:ascii="Times New Roman" w:hAnsi="Times New Roman" w:cs="Times New Roman"/>
          <w:sz w:val="24"/>
          <w:szCs w:val="24"/>
        </w:rPr>
        <w:t>Alur</w:t>
      </w:r>
      <w:proofErr w:type="spellEnd"/>
      <w:r w:rsidRPr="00370DC9">
        <w:rPr>
          <w:rFonts w:ascii="Times New Roman" w:hAnsi="Times New Roman" w:cs="Times New Roman"/>
          <w:sz w:val="24"/>
          <w:szCs w:val="24"/>
        </w:rPr>
        <w:t xml:space="preserve"> M. (</w:t>
      </w:r>
      <w:proofErr w:type="spellStart"/>
      <w:r w:rsidRPr="00370DC9">
        <w:rPr>
          <w:rFonts w:ascii="Times New Roman" w:hAnsi="Times New Roman" w:cs="Times New Roman"/>
          <w:sz w:val="24"/>
          <w:szCs w:val="24"/>
        </w:rPr>
        <w:t>eds</w:t>
      </w:r>
      <w:proofErr w:type="spellEnd"/>
      <w:r w:rsidRPr="00370DC9">
        <w:rPr>
          <w:rFonts w:ascii="Times New Roman" w:hAnsi="Times New Roman" w:cs="Times New Roman"/>
          <w:sz w:val="24"/>
          <w:szCs w:val="24"/>
        </w:rPr>
        <w:t>) (2002) Education and Children with Special Needs: from Segregation to Inclusion, New Delhi: Sage Publications</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Mukhopadhyay</w:t>
      </w:r>
      <w:proofErr w:type="spellEnd"/>
      <w:r w:rsidRPr="00370DC9">
        <w:rPr>
          <w:rFonts w:ascii="Times New Roman" w:hAnsi="Times New Roman" w:cs="Times New Roman"/>
          <w:sz w:val="24"/>
          <w:szCs w:val="24"/>
        </w:rPr>
        <w:t>, S. (2003) (</w:t>
      </w:r>
      <w:proofErr w:type="spellStart"/>
      <w:r w:rsidRPr="00370DC9">
        <w:rPr>
          <w:rFonts w:ascii="Times New Roman" w:hAnsi="Times New Roman" w:cs="Times New Roman"/>
          <w:sz w:val="24"/>
          <w:szCs w:val="24"/>
        </w:rPr>
        <w:t>ed</w:t>
      </w:r>
      <w:proofErr w:type="spellEnd"/>
      <w:r w:rsidRPr="00370DC9">
        <w:rPr>
          <w:rFonts w:ascii="Times New Roman" w:hAnsi="Times New Roman" w:cs="Times New Roman"/>
          <w:sz w:val="24"/>
          <w:szCs w:val="24"/>
        </w:rPr>
        <w:t xml:space="preserve">) </w:t>
      </w:r>
      <w:r w:rsidRPr="00370DC9">
        <w:rPr>
          <w:rFonts w:ascii="Times New Roman" w:hAnsi="Times New Roman" w:cs="Times New Roman"/>
          <w:i/>
          <w:iCs/>
          <w:sz w:val="24"/>
          <w:szCs w:val="24"/>
        </w:rPr>
        <w:t>National Seminar on Partnership of Government and Non-Government Organizations for Inclusive Education (October 15-17, 2003) Report</w:t>
      </w:r>
      <w:r w:rsidRPr="00370DC9">
        <w:rPr>
          <w:rFonts w:ascii="Times New Roman" w:hAnsi="Times New Roman" w:cs="Times New Roman"/>
          <w:sz w:val="24"/>
          <w:szCs w:val="24"/>
        </w:rPr>
        <w:t xml:space="preserve">, New Delhi: National Institute of Educational Planning and Administration </w:t>
      </w:r>
    </w:p>
    <w:p w:rsidR="004D68C6" w:rsidRPr="00370DC9" w:rsidRDefault="004D68C6"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Mukhopadhyay</w:t>
      </w:r>
      <w:proofErr w:type="spellEnd"/>
      <w:r w:rsidRPr="00370DC9">
        <w:rPr>
          <w:rFonts w:ascii="Times New Roman" w:hAnsi="Times New Roman" w:cs="Times New Roman"/>
          <w:sz w:val="24"/>
          <w:szCs w:val="24"/>
        </w:rPr>
        <w:t xml:space="preserve">, S. &amp; Mani, M. N. G. (2002) </w:t>
      </w:r>
      <w:r w:rsidRPr="00370DC9">
        <w:rPr>
          <w:rFonts w:ascii="Times New Roman" w:hAnsi="Times New Roman" w:cs="Times New Roman"/>
          <w:i/>
          <w:iCs/>
          <w:sz w:val="24"/>
          <w:szCs w:val="24"/>
        </w:rPr>
        <w:t>Education of Children with Special Needs</w:t>
      </w:r>
      <w:r w:rsidRPr="00370DC9">
        <w:rPr>
          <w:rFonts w:ascii="Times New Roman" w:hAnsi="Times New Roman" w:cs="Times New Roman"/>
          <w:sz w:val="24"/>
          <w:szCs w:val="24"/>
        </w:rPr>
        <w:t xml:space="preserve">, in </w:t>
      </w:r>
      <w:proofErr w:type="spellStart"/>
      <w:r w:rsidRPr="00370DC9">
        <w:rPr>
          <w:rFonts w:ascii="Times New Roman" w:hAnsi="Times New Roman" w:cs="Times New Roman"/>
          <w:sz w:val="24"/>
          <w:szCs w:val="24"/>
        </w:rPr>
        <w:t>Govinda</w:t>
      </w:r>
      <w:proofErr w:type="spellEnd"/>
      <w:r w:rsidRPr="00370DC9">
        <w:rPr>
          <w:rFonts w:ascii="Times New Roman" w:hAnsi="Times New Roman" w:cs="Times New Roman"/>
          <w:sz w:val="24"/>
          <w:szCs w:val="24"/>
        </w:rPr>
        <w:t>, R. (2002) (</w:t>
      </w:r>
      <w:proofErr w:type="spellStart"/>
      <w:r w:rsidRPr="00370DC9">
        <w:rPr>
          <w:rFonts w:ascii="Times New Roman" w:hAnsi="Times New Roman" w:cs="Times New Roman"/>
          <w:sz w:val="24"/>
          <w:szCs w:val="24"/>
        </w:rPr>
        <w:t>ed</w:t>
      </w:r>
      <w:proofErr w:type="spellEnd"/>
      <w:r w:rsidRPr="00370DC9">
        <w:rPr>
          <w:rFonts w:ascii="Times New Roman" w:hAnsi="Times New Roman" w:cs="Times New Roman"/>
          <w:sz w:val="24"/>
          <w:szCs w:val="24"/>
        </w:rPr>
        <w:t xml:space="preserve">) India Education Report, NIEPA, New Delhi: Oxford University Press (pp. 96-108) </w:t>
      </w:r>
    </w:p>
    <w:p w:rsidR="00441730" w:rsidRPr="00370DC9" w:rsidRDefault="00441730" w:rsidP="004545FC">
      <w:pPr>
        <w:pStyle w:val="ListParagraph"/>
        <w:numPr>
          <w:ilvl w:val="0"/>
          <w:numId w:val="3"/>
        </w:numPr>
        <w:spacing w:line="240" w:lineRule="auto"/>
        <w:jc w:val="both"/>
        <w:rPr>
          <w:rFonts w:ascii="Times New Roman" w:hAnsi="Times New Roman" w:cs="Times New Roman"/>
          <w:sz w:val="24"/>
          <w:szCs w:val="24"/>
        </w:rPr>
      </w:pPr>
      <w:proofErr w:type="spellStart"/>
      <w:r w:rsidRPr="00370DC9">
        <w:rPr>
          <w:rFonts w:ascii="Times New Roman" w:hAnsi="Times New Roman" w:cs="Times New Roman"/>
          <w:sz w:val="24"/>
          <w:szCs w:val="24"/>
        </w:rPr>
        <w:t>Pandey</w:t>
      </w:r>
      <w:proofErr w:type="spellEnd"/>
      <w:r w:rsidRPr="00370DC9">
        <w:rPr>
          <w:rFonts w:ascii="Times New Roman" w:hAnsi="Times New Roman" w:cs="Times New Roman"/>
          <w:sz w:val="24"/>
          <w:szCs w:val="24"/>
        </w:rPr>
        <w:t xml:space="preserve"> </w:t>
      </w:r>
      <w:proofErr w:type="spellStart"/>
      <w:r w:rsidRPr="00370DC9">
        <w:rPr>
          <w:rFonts w:ascii="Times New Roman" w:hAnsi="Times New Roman" w:cs="Times New Roman"/>
          <w:sz w:val="24"/>
          <w:szCs w:val="24"/>
        </w:rPr>
        <w:t>janardan</w:t>
      </w:r>
      <w:proofErr w:type="spellEnd"/>
      <w:r w:rsidRPr="00370DC9">
        <w:rPr>
          <w:rFonts w:ascii="Times New Roman" w:hAnsi="Times New Roman" w:cs="Times New Roman"/>
          <w:sz w:val="24"/>
          <w:szCs w:val="24"/>
        </w:rPr>
        <w:t>, (1998)</w:t>
      </w:r>
      <w:r w:rsidRPr="00370DC9">
        <w:rPr>
          <w:rFonts w:ascii="Times New Roman" w:hAnsi="Times New Roman" w:cs="Times New Roman"/>
          <w:i/>
          <w:sz w:val="24"/>
          <w:szCs w:val="24"/>
        </w:rPr>
        <w:t>Gandhi and 21</w:t>
      </w:r>
      <w:r w:rsidRPr="00370DC9">
        <w:rPr>
          <w:rFonts w:ascii="Times New Roman" w:hAnsi="Times New Roman" w:cs="Times New Roman"/>
          <w:i/>
          <w:sz w:val="24"/>
          <w:szCs w:val="24"/>
          <w:vertAlign w:val="superscript"/>
        </w:rPr>
        <w:t>st</w:t>
      </w:r>
      <w:r w:rsidRPr="00370DC9">
        <w:rPr>
          <w:rFonts w:ascii="Times New Roman" w:hAnsi="Times New Roman" w:cs="Times New Roman"/>
          <w:i/>
          <w:sz w:val="24"/>
          <w:szCs w:val="24"/>
        </w:rPr>
        <w:t xml:space="preserve"> century</w:t>
      </w:r>
      <w:r w:rsidRPr="00370DC9">
        <w:rPr>
          <w:rFonts w:ascii="Times New Roman" w:hAnsi="Times New Roman" w:cs="Times New Roman"/>
          <w:sz w:val="24"/>
          <w:szCs w:val="24"/>
        </w:rPr>
        <w:t xml:space="preserve">, Concept Publishing Company, </w:t>
      </w:r>
      <w:proofErr w:type="spellStart"/>
      <w:r w:rsidRPr="00370DC9">
        <w:rPr>
          <w:rFonts w:ascii="Times New Roman" w:hAnsi="Times New Roman" w:cs="Times New Roman"/>
          <w:sz w:val="24"/>
          <w:szCs w:val="24"/>
        </w:rPr>
        <w:t>NewDelhi</w:t>
      </w:r>
      <w:proofErr w:type="spellEnd"/>
      <w:r w:rsidRPr="00370DC9">
        <w:rPr>
          <w:rFonts w:ascii="Times New Roman" w:hAnsi="Times New Roman" w:cs="Times New Roman"/>
          <w:sz w:val="24"/>
          <w:szCs w:val="24"/>
        </w:rPr>
        <w:t>, (p.47)</w:t>
      </w:r>
    </w:p>
    <w:p w:rsidR="00441730" w:rsidRPr="00BF2AA5" w:rsidRDefault="00441730" w:rsidP="004545FC">
      <w:pPr>
        <w:pStyle w:val="ListParagraph"/>
        <w:spacing w:line="240" w:lineRule="auto"/>
        <w:jc w:val="both"/>
        <w:rPr>
          <w:rFonts w:ascii="Times New Roman" w:hAnsi="Times New Roman" w:cs="Times New Roman"/>
        </w:rPr>
      </w:pPr>
    </w:p>
    <w:p w:rsidR="004D68C6" w:rsidRPr="00BF2AA5" w:rsidRDefault="004D68C6" w:rsidP="004545FC">
      <w:pPr>
        <w:spacing w:line="240" w:lineRule="auto"/>
        <w:jc w:val="both"/>
        <w:rPr>
          <w:rFonts w:ascii="Times New Roman" w:hAnsi="Times New Roman" w:cs="Times New Roman"/>
          <w:sz w:val="24"/>
          <w:szCs w:val="24"/>
        </w:rPr>
      </w:pPr>
    </w:p>
    <w:p w:rsidR="004D68C6" w:rsidRPr="00BF2AA5" w:rsidRDefault="004D68C6" w:rsidP="004545FC">
      <w:pPr>
        <w:spacing w:line="240" w:lineRule="auto"/>
        <w:jc w:val="both"/>
        <w:rPr>
          <w:rFonts w:ascii="Times New Roman" w:hAnsi="Times New Roman" w:cs="Times New Roman"/>
          <w:sz w:val="24"/>
          <w:szCs w:val="24"/>
        </w:rPr>
      </w:pPr>
    </w:p>
    <w:p w:rsidR="004D68C6" w:rsidRPr="00BF2AA5" w:rsidRDefault="004D68C6" w:rsidP="004545FC">
      <w:pPr>
        <w:spacing w:line="240" w:lineRule="auto"/>
        <w:jc w:val="both"/>
        <w:rPr>
          <w:rFonts w:ascii="Times New Roman" w:hAnsi="Times New Roman" w:cs="Times New Roman"/>
          <w:sz w:val="24"/>
          <w:szCs w:val="24"/>
        </w:rPr>
      </w:pPr>
    </w:p>
    <w:p w:rsidR="004D68C6" w:rsidRPr="004679E2" w:rsidRDefault="004D68C6" w:rsidP="004545FC">
      <w:pPr>
        <w:spacing w:line="240" w:lineRule="auto"/>
        <w:jc w:val="both"/>
        <w:rPr>
          <w:sz w:val="24"/>
          <w:szCs w:val="24"/>
        </w:rPr>
      </w:pPr>
    </w:p>
    <w:sectPr w:rsidR="004D68C6" w:rsidRPr="004679E2" w:rsidSect="00BE13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9B" w:rsidRDefault="00F6729B" w:rsidP="005A27ED">
      <w:pPr>
        <w:spacing w:after="0" w:line="240" w:lineRule="auto"/>
      </w:pPr>
      <w:r>
        <w:separator/>
      </w:r>
    </w:p>
  </w:endnote>
  <w:endnote w:type="continuationSeparator" w:id="0">
    <w:p w:rsidR="00F6729B" w:rsidRDefault="00F6729B" w:rsidP="005A2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658789"/>
      <w:docPartObj>
        <w:docPartGallery w:val="Page Numbers (Bottom of Page)"/>
        <w:docPartUnique/>
      </w:docPartObj>
    </w:sdtPr>
    <w:sdtContent>
      <w:p w:rsidR="00F6729B" w:rsidRDefault="00F6729B">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18527B" w:rsidRPr="0018527B">
            <w:rPr>
              <w:rFonts w:asciiTheme="majorHAnsi" w:hAnsiTheme="majorHAnsi"/>
              <w:noProof/>
              <w:sz w:val="28"/>
              <w:szCs w:val="28"/>
            </w:rPr>
            <w:t>8</w:t>
          </w:r>
        </w:fldSimple>
        <w:r>
          <w:rPr>
            <w:rFonts w:asciiTheme="majorHAnsi" w:hAnsiTheme="majorHAnsi"/>
            <w:sz w:val="28"/>
            <w:szCs w:val="28"/>
          </w:rPr>
          <w:t xml:space="preserve"> ~</w:t>
        </w:r>
      </w:p>
    </w:sdtContent>
  </w:sdt>
  <w:p w:rsidR="00F6729B" w:rsidRDefault="00F6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9B" w:rsidRDefault="00F6729B" w:rsidP="005A27ED">
      <w:pPr>
        <w:spacing w:after="0" w:line="240" w:lineRule="auto"/>
      </w:pPr>
      <w:r>
        <w:separator/>
      </w:r>
    </w:p>
  </w:footnote>
  <w:footnote w:type="continuationSeparator" w:id="0">
    <w:p w:rsidR="00F6729B" w:rsidRDefault="00F6729B" w:rsidP="005A2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E6F40"/>
    <w:multiLevelType w:val="hybridMultilevel"/>
    <w:tmpl w:val="28A81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6562E"/>
    <w:multiLevelType w:val="hybridMultilevel"/>
    <w:tmpl w:val="F73EB2EC"/>
    <w:lvl w:ilvl="0" w:tplc="8620FF62">
      <w:start w:val="1"/>
      <w:numFmt w:val="bullet"/>
      <w:lvlText w:val=""/>
      <w:lvlJc w:val="left"/>
      <w:pPr>
        <w:tabs>
          <w:tab w:val="num" w:pos="720"/>
        </w:tabs>
        <w:ind w:left="720" w:hanging="360"/>
      </w:pPr>
      <w:rPr>
        <w:rFonts w:ascii="Wingdings" w:hAnsi="Wingdings" w:hint="default"/>
      </w:rPr>
    </w:lvl>
    <w:lvl w:ilvl="1" w:tplc="0A106A60" w:tentative="1">
      <w:start w:val="1"/>
      <w:numFmt w:val="bullet"/>
      <w:lvlText w:val=""/>
      <w:lvlJc w:val="left"/>
      <w:pPr>
        <w:tabs>
          <w:tab w:val="num" w:pos="1440"/>
        </w:tabs>
        <w:ind w:left="1440" w:hanging="360"/>
      </w:pPr>
      <w:rPr>
        <w:rFonts w:ascii="Wingdings" w:hAnsi="Wingdings" w:hint="default"/>
      </w:rPr>
    </w:lvl>
    <w:lvl w:ilvl="2" w:tplc="5AD65C92" w:tentative="1">
      <w:start w:val="1"/>
      <w:numFmt w:val="bullet"/>
      <w:lvlText w:val=""/>
      <w:lvlJc w:val="left"/>
      <w:pPr>
        <w:tabs>
          <w:tab w:val="num" w:pos="2160"/>
        </w:tabs>
        <w:ind w:left="2160" w:hanging="360"/>
      </w:pPr>
      <w:rPr>
        <w:rFonts w:ascii="Wingdings" w:hAnsi="Wingdings" w:hint="default"/>
      </w:rPr>
    </w:lvl>
    <w:lvl w:ilvl="3" w:tplc="A80E9AAA" w:tentative="1">
      <w:start w:val="1"/>
      <w:numFmt w:val="bullet"/>
      <w:lvlText w:val=""/>
      <w:lvlJc w:val="left"/>
      <w:pPr>
        <w:tabs>
          <w:tab w:val="num" w:pos="2880"/>
        </w:tabs>
        <w:ind w:left="2880" w:hanging="360"/>
      </w:pPr>
      <w:rPr>
        <w:rFonts w:ascii="Wingdings" w:hAnsi="Wingdings" w:hint="default"/>
      </w:rPr>
    </w:lvl>
    <w:lvl w:ilvl="4" w:tplc="E64A202C" w:tentative="1">
      <w:start w:val="1"/>
      <w:numFmt w:val="bullet"/>
      <w:lvlText w:val=""/>
      <w:lvlJc w:val="left"/>
      <w:pPr>
        <w:tabs>
          <w:tab w:val="num" w:pos="3600"/>
        </w:tabs>
        <w:ind w:left="3600" w:hanging="360"/>
      </w:pPr>
      <w:rPr>
        <w:rFonts w:ascii="Wingdings" w:hAnsi="Wingdings" w:hint="default"/>
      </w:rPr>
    </w:lvl>
    <w:lvl w:ilvl="5" w:tplc="B6127FCA" w:tentative="1">
      <w:start w:val="1"/>
      <w:numFmt w:val="bullet"/>
      <w:lvlText w:val=""/>
      <w:lvlJc w:val="left"/>
      <w:pPr>
        <w:tabs>
          <w:tab w:val="num" w:pos="4320"/>
        </w:tabs>
        <w:ind w:left="4320" w:hanging="360"/>
      </w:pPr>
      <w:rPr>
        <w:rFonts w:ascii="Wingdings" w:hAnsi="Wingdings" w:hint="default"/>
      </w:rPr>
    </w:lvl>
    <w:lvl w:ilvl="6" w:tplc="F04EA742" w:tentative="1">
      <w:start w:val="1"/>
      <w:numFmt w:val="bullet"/>
      <w:lvlText w:val=""/>
      <w:lvlJc w:val="left"/>
      <w:pPr>
        <w:tabs>
          <w:tab w:val="num" w:pos="5040"/>
        </w:tabs>
        <w:ind w:left="5040" w:hanging="360"/>
      </w:pPr>
      <w:rPr>
        <w:rFonts w:ascii="Wingdings" w:hAnsi="Wingdings" w:hint="default"/>
      </w:rPr>
    </w:lvl>
    <w:lvl w:ilvl="7" w:tplc="25709998" w:tentative="1">
      <w:start w:val="1"/>
      <w:numFmt w:val="bullet"/>
      <w:lvlText w:val=""/>
      <w:lvlJc w:val="left"/>
      <w:pPr>
        <w:tabs>
          <w:tab w:val="num" w:pos="5760"/>
        </w:tabs>
        <w:ind w:left="5760" w:hanging="360"/>
      </w:pPr>
      <w:rPr>
        <w:rFonts w:ascii="Wingdings" w:hAnsi="Wingdings" w:hint="default"/>
      </w:rPr>
    </w:lvl>
    <w:lvl w:ilvl="8" w:tplc="F1EA36CC" w:tentative="1">
      <w:start w:val="1"/>
      <w:numFmt w:val="bullet"/>
      <w:lvlText w:val=""/>
      <w:lvlJc w:val="left"/>
      <w:pPr>
        <w:tabs>
          <w:tab w:val="num" w:pos="6480"/>
        </w:tabs>
        <w:ind w:left="6480" w:hanging="360"/>
      </w:pPr>
      <w:rPr>
        <w:rFonts w:ascii="Wingdings" w:hAnsi="Wingdings" w:hint="default"/>
      </w:rPr>
    </w:lvl>
  </w:abstractNum>
  <w:abstractNum w:abstractNumId="2">
    <w:nsid w:val="43FD7E3E"/>
    <w:multiLevelType w:val="hybridMultilevel"/>
    <w:tmpl w:val="3530F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3783E"/>
    <w:multiLevelType w:val="hybridMultilevel"/>
    <w:tmpl w:val="611A9FA4"/>
    <w:lvl w:ilvl="0" w:tplc="DB4EC4F8">
      <w:start w:val="1"/>
      <w:numFmt w:val="bullet"/>
      <w:lvlText w:val=""/>
      <w:lvlJc w:val="left"/>
      <w:pPr>
        <w:tabs>
          <w:tab w:val="num" w:pos="720"/>
        </w:tabs>
        <w:ind w:left="720" w:hanging="360"/>
      </w:pPr>
      <w:rPr>
        <w:rFonts w:ascii="Wingdings" w:hAnsi="Wingdings" w:hint="default"/>
      </w:rPr>
    </w:lvl>
    <w:lvl w:ilvl="1" w:tplc="D02CB4E4" w:tentative="1">
      <w:start w:val="1"/>
      <w:numFmt w:val="bullet"/>
      <w:lvlText w:val=""/>
      <w:lvlJc w:val="left"/>
      <w:pPr>
        <w:tabs>
          <w:tab w:val="num" w:pos="1440"/>
        </w:tabs>
        <w:ind w:left="1440" w:hanging="360"/>
      </w:pPr>
      <w:rPr>
        <w:rFonts w:ascii="Wingdings" w:hAnsi="Wingdings" w:hint="default"/>
      </w:rPr>
    </w:lvl>
    <w:lvl w:ilvl="2" w:tplc="208868DA" w:tentative="1">
      <w:start w:val="1"/>
      <w:numFmt w:val="bullet"/>
      <w:lvlText w:val=""/>
      <w:lvlJc w:val="left"/>
      <w:pPr>
        <w:tabs>
          <w:tab w:val="num" w:pos="2160"/>
        </w:tabs>
        <w:ind w:left="2160" w:hanging="360"/>
      </w:pPr>
      <w:rPr>
        <w:rFonts w:ascii="Wingdings" w:hAnsi="Wingdings" w:hint="default"/>
      </w:rPr>
    </w:lvl>
    <w:lvl w:ilvl="3" w:tplc="F2C4C814" w:tentative="1">
      <w:start w:val="1"/>
      <w:numFmt w:val="bullet"/>
      <w:lvlText w:val=""/>
      <w:lvlJc w:val="left"/>
      <w:pPr>
        <w:tabs>
          <w:tab w:val="num" w:pos="2880"/>
        </w:tabs>
        <w:ind w:left="2880" w:hanging="360"/>
      </w:pPr>
      <w:rPr>
        <w:rFonts w:ascii="Wingdings" w:hAnsi="Wingdings" w:hint="default"/>
      </w:rPr>
    </w:lvl>
    <w:lvl w:ilvl="4" w:tplc="3AA2DB34" w:tentative="1">
      <w:start w:val="1"/>
      <w:numFmt w:val="bullet"/>
      <w:lvlText w:val=""/>
      <w:lvlJc w:val="left"/>
      <w:pPr>
        <w:tabs>
          <w:tab w:val="num" w:pos="3600"/>
        </w:tabs>
        <w:ind w:left="3600" w:hanging="360"/>
      </w:pPr>
      <w:rPr>
        <w:rFonts w:ascii="Wingdings" w:hAnsi="Wingdings" w:hint="default"/>
      </w:rPr>
    </w:lvl>
    <w:lvl w:ilvl="5" w:tplc="DA0EC2F6" w:tentative="1">
      <w:start w:val="1"/>
      <w:numFmt w:val="bullet"/>
      <w:lvlText w:val=""/>
      <w:lvlJc w:val="left"/>
      <w:pPr>
        <w:tabs>
          <w:tab w:val="num" w:pos="4320"/>
        </w:tabs>
        <w:ind w:left="4320" w:hanging="360"/>
      </w:pPr>
      <w:rPr>
        <w:rFonts w:ascii="Wingdings" w:hAnsi="Wingdings" w:hint="default"/>
      </w:rPr>
    </w:lvl>
    <w:lvl w:ilvl="6" w:tplc="FC8ACD0C" w:tentative="1">
      <w:start w:val="1"/>
      <w:numFmt w:val="bullet"/>
      <w:lvlText w:val=""/>
      <w:lvlJc w:val="left"/>
      <w:pPr>
        <w:tabs>
          <w:tab w:val="num" w:pos="5040"/>
        </w:tabs>
        <w:ind w:left="5040" w:hanging="360"/>
      </w:pPr>
      <w:rPr>
        <w:rFonts w:ascii="Wingdings" w:hAnsi="Wingdings" w:hint="default"/>
      </w:rPr>
    </w:lvl>
    <w:lvl w:ilvl="7" w:tplc="0584D37E" w:tentative="1">
      <w:start w:val="1"/>
      <w:numFmt w:val="bullet"/>
      <w:lvlText w:val=""/>
      <w:lvlJc w:val="left"/>
      <w:pPr>
        <w:tabs>
          <w:tab w:val="num" w:pos="5760"/>
        </w:tabs>
        <w:ind w:left="5760" w:hanging="360"/>
      </w:pPr>
      <w:rPr>
        <w:rFonts w:ascii="Wingdings" w:hAnsi="Wingdings" w:hint="default"/>
      </w:rPr>
    </w:lvl>
    <w:lvl w:ilvl="8" w:tplc="07BC25AA" w:tentative="1">
      <w:start w:val="1"/>
      <w:numFmt w:val="bullet"/>
      <w:lvlText w:val=""/>
      <w:lvlJc w:val="left"/>
      <w:pPr>
        <w:tabs>
          <w:tab w:val="num" w:pos="6480"/>
        </w:tabs>
        <w:ind w:left="6480" w:hanging="360"/>
      </w:pPr>
      <w:rPr>
        <w:rFonts w:ascii="Wingdings" w:hAnsi="Wingdings" w:hint="default"/>
      </w:rPr>
    </w:lvl>
  </w:abstractNum>
  <w:abstractNum w:abstractNumId="4">
    <w:nsid w:val="64112950"/>
    <w:multiLevelType w:val="hybridMultilevel"/>
    <w:tmpl w:val="2B92E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22039"/>
    <w:rsid w:val="0000532A"/>
    <w:rsid w:val="0005012E"/>
    <w:rsid w:val="00065B1D"/>
    <w:rsid w:val="000845DD"/>
    <w:rsid w:val="000A39D5"/>
    <w:rsid w:val="000F0809"/>
    <w:rsid w:val="00113EC8"/>
    <w:rsid w:val="00124B9A"/>
    <w:rsid w:val="00161B93"/>
    <w:rsid w:val="001727AD"/>
    <w:rsid w:val="0018527B"/>
    <w:rsid w:val="001918A1"/>
    <w:rsid w:val="00237650"/>
    <w:rsid w:val="00274C1C"/>
    <w:rsid w:val="002947DE"/>
    <w:rsid w:val="002E29A0"/>
    <w:rsid w:val="00322039"/>
    <w:rsid w:val="00370DC9"/>
    <w:rsid w:val="003A14E3"/>
    <w:rsid w:val="003F6B70"/>
    <w:rsid w:val="00441730"/>
    <w:rsid w:val="00450162"/>
    <w:rsid w:val="004545FC"/>
    <w:rsid w:val="004679E2"/>
    <w:rsid w:val="00486E2E"/>
    <w:rsid w:val="004A7FF9"/>
    <w:rsid w:val="004B490D"/>
    <w:rsid w:val="004D30EB"/>
    <w:rsid w:val="004D68C6"/>
    <w:rsid w:val="005019DF"/>
    <w:rsid w:val="00511AB5"/>
    <w:rsid w:val="005237C1"/>
    <w:rsid w:val="0059359C"/>
    <w:rsid w:val="00593A7E"/>
    <w:rsid w:val="00595F30"/>
    <w:rsid w:val="005A27ED"/>
    <w:rsid w:val="005A40D7"/>
    <w:rsid w:val="005B3F0B"/>
    <w:rsid w:val="005B74F8"/>
    <w:rsid w:val="005D0F1A"/>
    <w:rsid w:val="005E004E"/>
    <w:rsid w:val="005E3579"/>
    <w:rsid w:val="00642C16"/>
    <w:rsid w:val="006659A0"/>
    <w:rsid w:val="0067089B"/>
    <w:rsid w:val="006C4771"/>
    <w:rsid w:val="006D2901"/>
    <w:rsid w:val="006E561D"/>
    <w:rsid w:val="006E56F5"/>
    <w:rsid w:val="00730587"/>
    <w:rsid w:val="00761E63"/>
    <w:rsid w:val="007778AF"/>
    <w:rsid w:val="007F11A3"/>
    <w:rsid w:val="00806EEB"/>
    <w:rsid w:val="00855E0A"/>
    <w:rsid w:val="008800AF"/>
    <w:rsid w:val="00880EF5"/>
    <w:rsid w:val="00892A88"/>
    <w:rsid w:val="0089614F"/>
    <w:rsid w:val="008B4175"/>
    <w:rsid w:val="008C433F"/>
    <w:rsid w:val="008C4B9E"/>
    <w:rsid w:val="008E4AFD"/>
    <w:rsid w:val="0098405A"/>
    <w:rsid w:val="009A51A9"/>
    <w:rsid w:val="009B2594"/>
    <w:rsid w:val="009E2591"/>
    <w:rsid w:val="009F243E"/>
    <w:rsid w:val="00A174AC"/>
    <w:rsid w:val="00A355B8"/>
    <w:rsid w:val="00A50334"/>
    <w:rsid w:val="00A52B4E"/>
    <w:rsid w:val="00AC5073"/>
    <w:rsid w:val="00B04E85"/>
    <w:rsid w:val="00B13C65"/>
    <w:rsid w:val="00B5654E"/>
    <w:rsid w:val="00B607AA"/>
    <w:rsid w:val="00BE1349"/>
    <w:rsid w:val="00BF2AA5"/>
    <w:rsid w:val="00CC4CA2"/>
    <w:rsid w:val="00CC7699"/>
    <w:rsid w:val="00CD3783"/>
    <w:rsid w:val="00D4435A"/>
    <w:rsid w:val="00D76C5D"/>
    <w:rsid w:val="00DB35F9"/>
    <w:rsid w:val="00DB7ED4"/>
    <w:rsid w:val="00E54323"/>
    <w:rsid w:val="00E5606E"/>
    <w:rsid w:val="00E81C70"/>
    <w:rsid w:val="00E91121"/>
    <w:rsid w:val="00ED1A59"/>
    <w:rsid w:val="00ED5DE3"/>
    <w:rsid w:val="00EF1CA3"/>
    <w:rsid w:val="00F20012"/>
    <w:rsid w:val="00F25568"/>
    <w:rsid w:val="00F64919"/>
    <w:rsid w:val="00F6729B"/>
    <w:rsid w:val="00F85199"/>
    <w:rsid w:val="00FA12CC"/>
    <w:rsid w:val="00FA2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F30"/>
    <w:pPr>
      <w:spacing w:after="0" w:line="240" w:lineRule="auto"/>
    </w:pPr>
  </w:style>
  <w:style w:type="paragraph" w:customStyle="1" w:styleId="Default">
    <w:name w:val="Default"/>
    <w:rsid w:val="008961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A27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7ED"/>
  </w:style>
  <w:style w:type="paragraph" w:styleId="Footer">
    <w:name w:val="footer"/>
    <w:basedOn w:val="Normal"/>
    <w:link w:val="FooterChar"/>
    <w:uiPriority w:val="99"/>
    <w:unhideWhenUsed/>
    <w:rsid w:val="005A2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ED"/>
  </w:style>
  <w:style w:type="paragraph" w:styleId="ListParagraph">
    <w:name w:val="List Paragraph"/>
    <w:basedOn w:val="Normal"/>
    <w:uiPriority w:val="34"/>
    <w:qFormat/>
    <w:rsid w:val="000845DD"/>
    <w:pPr>
      <w:ind w:left="720"/>
      <w:contextualSpacing/>
    </w:pPr>
  </w:style>
  <w:style w:type="paragraph" w:styleId="NormalWeb">
    <w:name w:val="Normal (Web)"/>
    <w:basedOn w:val="Normal"/>
    <w:uiPriority w:val="99"/>
    <w:semiHidden/>
    <w:unhideWhenUsed/>
    <w:rsid w:val="00113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A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655689">
      <w:bodyDiv w:val="1"/>
      <w:marLeft w:val="0"/>
      <w:marRight w:val="0"/>
      <w:marTop w:val="0"/>
      <w:marBottom w:val="0"/>
      <w:divBdr>
        <w:top w:val="none" w:sz="0" w:space="0" w:color="auto"/>
        <w:left w:val="none" w:sz="0" w:space="0" w:color="auto"/>
        <w:bottom w:val="none" w:sz="0" w:space="0" w:color="auto"/>
        <w:right w:val="none" w:sz="0" w:space="0" w:color="auto"/>
      </w:divBdr>
      <w:divsChild>
        <w:div w:id="1413501457">
          <w:marLeft w:val="547"/>
          <w:marRight w:val="0"/>
          <w:marTop w:val="173"/>
          <w:marBottom w:val="0"/>
          <w:divBdr>
            <w:top w:val="none" w:sz="0" w:space="0" w:color="auto"/>
            <w:left w:val="none" w:sz="0" w:space="0" w:color="auto"/>
            <w:bottom w:val="none" w:sz="0" w:space="0" w:color="auto"/>
            <w:right w:val="none" w:sz="0" w:space="0" w:color="auto"/>
          </w:divBdr>
        </w:div>
        <w:div w:id="1766614433">
          <w:marLeft w:val="547"/>
          <w:marRight w:val="0"/>
          <w:marTop w:val="173"/>
          <w:marBottom w:val="0"/>
          <w:divBdr>
            <w:top w:val="none" w:sz="0" w:space="0" w:color="auto"/>
            <w:left w:val="none" w:sz="0" w:space="0" w:color="auto"/>
            <w:bottom w:val="none" w:sz="0" w:space="0" w:color="auto"/>
            <w:right w:val="none" w:sz="0" w:space="0" w:color="auto"/>
          </w:divBdr>
        </w:div>
      </w:divsChild>
    </w:div>
    <w:div w:id="990714638">
      <w:bodyDiv w:val="1"/>
      <w:marLeft w:val="0"/>
      <w:marRight w:val="0"/>
      <w:marTop w:val="0"/>
      <w:marBottom w:val="0"/>
      <w:divBdr>
        <w:top w:val="none" w:sz="0" w:space="0" w:color="auto"/>
        <w:left w:val="none" w:sz="0" w:space="0" w:color="auto"/>
        <w:bottom w:val="none" w:sz="0" w:space="0" w:color="auto"/>
        <w:right w:val="none" w:sz="0" w:space="0" w:color="auto"/>
      </w:divBdr>
      <w:divsChild>
        <w:div w:id="954362631">
          <w:marLeft w:val="547"/>
          <w:marRight w:val="0"/>
          <w:marTop w:val="134"/>
          <w:marBottom w:val="0"/>
          <w:divBdr>
            <w:top w:val="none" w:sz="0" w:space="0" w:color="auto"/>
            <w:left w:val="none" w:sz="0" w:space="0" w:color="auto"/>
            <w:bottom w:val="none" w:sz="0" w:space="0" w:color="auto"/>
            <w:right w:val="none" w:sz="0" w:space="0" w:color="auto"/>
          </w:divBdr>
        </w:div>
        <w:div w:id="217593731">
          <w:marLeft w:val="547"/>
          <w:marRight w:val="0"/>
          <w:marTop w:val="134"/>
          <w:marBottom w:val="0"/>
          <w:divBdr>
            <w:top w:val="none" w:sz="0" w:space="0" w:color="auto"/>
            <w:left w:val="none" w:sz="0" w:space="0" w:color="auto"/>
            <w:bottom w:val="none" w:sz="0" w:space="0" w:color="auto"/>
            <w:right w:val="none" w:sz="0" w:space="0" w:color="auto"/>
          </w:divBdr>
        </w:div>
        <w:div w:id="712852680">
          <w:marLeft w:val="547"/>
          <w:marRight w:val="0"/>
          <w:marTop w:val="134"/>
          <w:marBottom w:val="0"/>
          <w:divBdr>
            <w:top w:val="none" w:sz="0" w:space="0" w:color="auto"/>
            <w:left w:val="none" w:sz="0" w:space="0" w:color="auto"/>
            <w:bottom w:val="none" w:sz="0" w:space="0" w:color="auto"/>
            <w:right w:val="none" w:sz="0" w:space="0" w:color="auto"/>
          </w:divBdr>
        </w:div>
      </w:divsChild>
    </w:div>
    <w:div w:id="1866282302">
      <w:bodyDiv w:val="1"/>
      <w:marLeft w:val="0"/>
      <w:marRight w:val="0"/>
      <w:marTop w:val="0"/>
      <w:marBottom w:val="0"/>
      <w:divBdr>
        <w:top w:val="none" w:sz="0" w:space="0" w:color="auto"/>
        <w:left w:val="none" w:sz="0" w:space="0" w:color="auto"/>
        <w:bottom w:val="none" w:sz="0" w:space="0" w:color="auto"/>
        <w:right w:val="none" w:sz="0" w:space="0" w:color="auto"/>
      </w:divBdr>
    </w:div>
    <w:div w:id="20030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tmptar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63</cp:revision>
  <dcterms:created xsi:type="dcterms:W3CDTF">2015-02-27T03:31:00Z</dcterms:created>
  <dcterms:modified xsi:type="dcterms:W3CDTF">2016-09-29T16:12:00Z</dcterms:modified>
</cp:coreProperties>
</file>